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39" w:rsidRDefault="00C17039" w:rsidP="00C17039">
      <w:pPr>
        <w:pStyle w:val="Heading1"/>
        <w:jc w:val="center"/>
        <w:rPr>
          <w:rFonts w:ascii="Arial" w:hAnsi="Arial"/>
          <w:b/>
          <w:sz w:val="32"/>
        </w:rPr>
      </w:pPr>
      <w:r>
        <w:rPr>
          <w:rFonts w:ascii="Arial" w:hAnsi="Arial"/>
          <w:b/>
          <w:sz w:val="32"/>
        </w:rPr>
        <w:t>National Federation of the Blind</w:t>
      </w:r>
    </w:p>
    <w:p w:rsidR="00C17039" w:rsidRDefault="00C17039" w:rsidP="00C17039">
      <w:pPr>
        <w:pStyle w:val="Heading1"/>
        <w:jc w:val="center"/>
        <w:rPr>
          <w:rFonts w:ascii="Arial" w:hAnsi="Arial"/>
          <w:b/>
          <w:sz w:val="32"/>
        </w:rPr>
      </w:pPr>
      <w:r>
        <w:rPr>
          <w:rFonts w:ascii="Arial" w:hAnsi="Arial"/>
          <w:b/>
          <w:sz w:val="32"/>
        </w:rPr>
        <w:t>INDEPENDENCE MARKET</w:t>
      </w:r>
    </w:p>
    <w:p w:rsidR="00C17039" w:rsidRDefault="00C17039" w:rsidP="00C17039">
      <w:pPr>
        <w:pStyle w:val="Heading1"/>
        <w:jc w:val="center"/>
        <w:rPr>
          <w:rFonts w:ascii="Arial" w:hAnsi="Arial"/>
          <w:b/>
          <w:sz w:val="32"/>
        </w:rPr>
      </w:pPr>
      <w:r>
        <w:rPr>
          <w:rFonts w:ascii="Arial" w:hAnsi="Arial"/>
          <w:b/>
          <w:sz w:val="32"/>
        </w:rPr>
        <w:t>SUPPLEMENT TO 2015-2016 CATALOG</w:t>
      </w:r>
    </w:p>
    <w:p w:rsidR="00C17039" w:rsidRDefault="004771F8" w:rsidP="00C17039">
      <w:pPr>
        <w:pStyle w:val="Heading1"/>
        <w:jc w:val="center"/>
        <w:rPr>
          <w:rFonts w:ascii="Arial" w:hAnsi="Arial"/>
          <w:b/>
          <w:sz w:val="32"/>
        </w:rPr>
      </w:pPr>
      <w:r>
        <w:rPr>
          <w:rFonts w:ascii="Arial" w:hAnsi="Arial"/>
          <w:b/>
          <w:sz w:val="32"/>
        </w:rPr>
        <w:t xml:space="preserve">SUMMER </w:t>
      </w:r>
      <w:r w:rsidR="00C17039">
        <w:rPr>
          <w:rFonts w:ascii="Arial" w:hAnsi="Arial"/>
          <w:b/>
          <w:sz w:val="32"/>
        </w:rPr>
        <w:t>201</w:t>
      </w:r>
      <w:r w:rsidR="00CD43DD">
        <w:rPr>
          <w:rFonts w:ascii="Arial" w:hAnsi="Arial"/>
          <w:b/>
          <w:sz w:val="32"/>
        </w:rPr>
        <w:t>8</w:t>
      </w:r>
    </w:p>
    <w:p w:rsidR="00C17039" w:rsidRDefault="00C17039" w:rsidP="00C17039">
      <w:pPr>
        <w:rPr>
          <w:rFonts w:eastAsia="Arial Unicode MS"/>
          <w:b/>
          <w:sz w:val="28"/>
        </w:rPr>
      </w:pPr>
    </w:p>
    <w:p w:rsidR="00C17039" w:rsidRDefault="00C17039" w:rsidP="00C17039">
      <w:pPr>
        <w:rPr>
          <w:rFonts w:eastAsia="Arial Unicode MS"/>
          <w:b/>
          <w:sz w:val="28"/>
        </w:rPr>
      </w:pPr>
      <w:r>
        <w:rPr>
          <w:rFonts w:eastAsia="Arial Unicode MS"/>
          <w:b/>
          <w:sz w:val="28"/>
        </w:rPr>
        <w:t xml:space="preserve">The prices listed in this document do not include shipping and handling charges. For a description of these charges and other related matters, please consult the </w:t>
      </w:r>
      <w:r w:rsidR="007C6B47">
        <w:rPr>
          <w:rFonts w:eastAsia="Arial Unicode MS"/>
          <w:b/>
          <w:sz w:val="28"/>
        </w:rPr>
        <w:t>2015</w:t>
      </w:r>
      <w:r>
        <w:rPr>
          <w:rFonts w:eastAsia="Arial Unicode MS"/>
          <w:b/>
          <w:sz w:val="28"/>
        </w:rPr>
        <w:t>-</w:t>
      </w:r>
      <w:r w:rsidR="007C6B47">
        <w:rPr>
          <w:rFonts w:eastAsia="Arial Unicode MS"/>
          <w:b/>
          <w:sz w:val="28"/>
        </w:rPr>
        <w:t xml:space="preserve">2016 </w:t>
      </w:r>
      <w:r>
        <w:rPr>
          <w:rFonts w:eastAsia="Arial Unicode MS"/>
          <w:b/>
          <w:sz w:val="28"/>
        </w:rPr>
        <w:t xml:space="preserve">Independence Market Catalog. </w:t>
      </w:r>
    </w:p>
    <w:p w:rsidR="00C17039" w:rsidRDefault="00C17039" w:rsidP="00C17039"/>
    <w:p w:rsidR="003E169D" w:rsidRPr="003E169D" w:rsidRDefault="003E169D" w:rsidP="00475434">
      <w:pPr>
        <w:pStyle w:val="Heading2"/>
        <w:ind w:left="2880" w:firstLine="720"/>
      </w:pPr>
      <w:r w:rsidRPr="003E169D">
        <w:t>LITERATURE</w:t>
      </w:r>
    </w:p>
    <w:p w:rsidR="003E169D" w:rsidRPr="003E169D" w:rsidRDefault="003E169D" w:rsidP="003E169D">
      <w:pPr>
        <w:rPr>
          <w:sz w:val="28"/>
        </w:rPr>
      </w:pPr>
    </w:p>
    <w:p w:rsidR="00F509C2" w:rsidRDefault="00F509C2" w:rsidP="00F509C2">
      <w:pPr>
        <w:pStyle w:val="Heading3"/>
        <w:rPr>
          <w:sz w:val="28"/>
          <w:szCs w:val="28"/>
          <w:u w:val="single"/>
        </w:rPr>
      </w:pPr>
      <w:r>
        <w:rPr>
          <w:sz w:val="28"/>
          <w:szCs w:val="28"/>
          <w:u w:val="single"/>
        </w:rPr>
        <w:t>Braille</w:t>
      </w:r>
    </w:p>
    <w:p w:rsidR="004B1918" w:rsidRDefault="004B1918" w:rsidP="004B1918">
      <w:pPr>
        <w:rPr>
          <w:sz w:val="28"/>
          <w:szCs w:val="28"/>
        </w:rPr>
      </w:pPr>
      <w:r w:rsidRPr="00157E99">
        <w:rPr>
          <w:i/>
          <w:sz w:val="28"/>
          <w:szCs w:val="28"/>
        </w:rPr>
        <w:t>201</w:t>
      </w:r>
      <w:r w:rsidR="00CD43DD">
        <w:rPr>
          <w:i/>
          <w:sz w:val="28"/>
          <w:szCs w:val="28"/>
        </w:rPr>
        <w:t>9</w:t>
      </w:r>
      <w:r w:rsidRPr="00157E99">
        <w:rPr>
          <w:i/>
          <w:sz w:val="28"/>
          <w:szCs w:val="28"/>
        </w:rPr>
        <w:t xml:space="preserve"> </w:t>
      </w:r>
      <w:r w:rsidR="00351964">
        <w:rPr>
          <w:i/>
          <w:sz w:val="28"/>
          <w:szCs w:val="28"/>
        </w:rPr>
        <w:t xml:space="preserve">American </w:t>
      </w:r>
      <w:r w:rsidRPr="00157E99">
        <w:rPr>
          <w:i/>
          <w:sz w:val="28"/>
          <w:szCs w:val="28"/>
        </w:rPr>
        <w:t>Action Fund Braille Calendar</w:t>
      </w:r>
      <w:r w:rsidRPr="00157E99">
        <w:rPr>
          <w:sz w:val="28"/>
          <w:szCs w:val="28"/>
        </w:rPr>
        <w:t xml:space="preserve"> — </w:t>
      </w:r>
      <w:r>
        <w:rPr>
          <w:b/>
          <w:sz w:val="28"/>
          <w:szCs w:val="28"/>
        </w:rPr>
        <w:t>BBC1</w:t>
      </w:r>
      <w:r w:rsidR="00CD43DD">
        <w:rPr>
          <w:b/>
          <w:sz w:val="28"/>
          <w:szCs w:val="28"/>
        </w:rPr>
        <w:t>9</w:t>
      </w:r>
      <w:r>
        <w:rPr>
          <w:sz w:val="28"/>
          <w:szCs w:val="28"/>
        </w:rPr>
        <w:t>; Braille; No Charge</w:t>
      </w:r>
    </w:p>
    <w:p w:rsidR="004B1918" w:rsidRDefault="004B1918" w:rsidP="004B1918">
      <w:pPr>
        <w:rPr>
          <w:sz w:val="28"/>
          <w:szCs w:val="28"/>
        </w:rPr>
      </w:pPr>
    </w:p>
    <w:p w:rsidR="0016575D" w:rsidRDefault="005E2614" w:rsidP="00854045">
      <w:pPr>
        <w:rPr>
          <w:sz w:val="28"/>
          <w:szCs w:val="28"/>
        </w:rPr>
      </w:pPr>
      <w:r w:rsidRPr="0016575D">
        <w:rPr>
          <w:i/>
          <w:sz w:val="28"/>
          <w:szCs w:val="28"/>
        </w:rPr>
        <w:t>American Action Fund Handbook of Braille Contractions</w:t>
      </w:r>
      <w:r w:rsidRPr="0016575D">
        <w:rPr>
          <w:sz w:val="28"/>
          <w:szCs w:val="28"/>
        </w:rPr>
        <w:t>:</w:t>
      </w:r>
      <w:r w:rsidRPr="0016575D">
        <w:rPr>
          <w:i/>
          <w:sz w:val="28"/>
          <w:szCs w:val="28"/>
        </w:rPr>
        <w:t xml:space="preserve"> </w:t>
      </w:r>
      <w:r w:rsidR="000A0F0D" w:rsidRPr="0016575D">
        <w:rPr>
          <w:i/>
          <w:sz w:val="28"/>
          <w:szCs w:val="28"/>
        </w:rPr>
        <w:br/>
      </w:r>
      <w:r w:rsidRPr="0016575D">
        <w:rPr>
          <w:sz w:val="28"/>
          <w:szCs w:val="28"/>
        </w:rPr>
        <w:t xml:space="preserve">Contains alphabetical lists of contractions, commonly used symbols, and Braille indicators. Updated to reflect the changes in the Braille code with the introduction of Unified English Braille. Two versions are available: Twin-Vision® (Braille interleaved with print) and Braille only. </w:t>
      </w:r>
    </w:p>
    <w:p w:rsidR="0016575D" w:rsidRPr="0016575D" w:rsidRDefault="005E2614" w:rsidP="0016575D">
      <w:pPr>
        <w:pStyle w:val="ListParagraph"/>
        <w:numPr>
          <w:ilvl w:val="0"/>
          <w:numId w:val="20"/>
        </w:numPr>
        <w:rPr>
          <w:sz w:val="28"/>
          <w:szCs w:val="28"/>
        </w:rPr>
      </w:pPr>
      <w:r w:rsidRPr="0016575D">
        <w:rPr>
          <w:sz w:val="28"/>
          <w:szCs w:val="28"/>
        </w:rPr>
        <w:t>Twin-Vision®</w:t>
      </w:r>
      <w:r w:rsidR="00ED7A69">
        <w:rPr>
          <w:sz w:val="28"/>
          <w:szCs w:val="28"/>
        </w:rPr>
        <w:t>:</w:t>
      </w:r>
      <w:r w:rsidRPr="0016575D">
        <w:rPr>
          <w:sz w:val="28"/>
          <w:szCs w:val="28"/>
        </w:rPr>
        <w:t xml:space="preserve"> </w:t>
      </w:r>
      <w:r w:rsidRPr="0016575D">
        <w:rPr>
          <w:b/>
          <w:sz w:val="28"/>
          <w:szCs w:val="28"/>
        </w:rPr>
        <w:t xml:space="preserve">LSA28; </w:t>
      </w:r>
      <w:r w:rsidRPr="0016575D">
        <w:rPr>
          <w:sz w:val="28"/>
          <w:szCs w:val="28"/>
        </w:rPr>
        <w:t>Braille with print; $</w:t>
      </w:r>
      <w:r w:rsidR="004771F8" w:rsidRPr="0016575D">
        <w:rPr>
          <w:sz w:val="28"/>
          <w:szCs w:val="28"/>
        </w:rPr>
        <w:t>10</w:t>
      </w:r>
      <w:r w:rsidRPr="0016575D">
        <w:rPr>
          <w:sz w:val="28"/>
          <w:szCs w:val="28"/>
        </w:rPr>
        <w:t>.00</w:t>
      </w:r>
      <w:r w:rsidR="000A0F0D" w:rsidRPr="0016575D">
        <w:rPr>
          <w:sz w:val="28"/>
          <w:szCs w:val="28"/>
        </w:rPr>
        <w:t xml:space="preserve"> </w:t>
      </w:r>
    </w:p>
    <w:p w:rsidR="005E2614" w:rsidRPr="0016575D" w:rsidRDefault="000911A5" w:rsidP="0016575D">
      <w:pPr>
        <w:pStyle w:val="ListParagraph"/>
        <w:numPr>
          <w:ilvl w:val="0"/>
          <w:numId w:val="20"/>
        </w:numPr>
        <w:rPr>
          <w:sz w:val="28"/>
          <w:szCs w:val="28"/>
        </w:rPr>
      </w:pPr>
      <w:r w:rsidRPr="0016575D">
        <w:rPr>
          <w:sz w:val="28"/>
          <w:szCs w:val="28"/>
        </w:rPr>
        <w:t>Braille Only</w:t>
      </w:r>
      <w:r w:rsidR="00ED7A69">
        <w:rPr>
          <w:sz w:val="28"/>
          <w:szCs w:val="28"/>
        </w:rPr>
        <w:t>:</w:t>
      </w:r>
      <w:r w:rsidRPr="0016575D">
        <w:rPr>
          <w:sz w:val="28"/>
          <w:szCs w:val="28"/>
        </w:rPr>
        <w:t xml:space="preserve"> </w:t>
      </w:r>
      <w:r w:rsidRPr="0016575D">
        <w:rPr>
          <w:b/>
          <w:sz w:val="28"/>
          <w:szCs w:val="28"/>
        </w:rPr>
        <w:t xml:space="preserve">LSA26; </w:t>
      </w:r>
      <w:r w:rsidR="004771F8" w:rsidRPr="0016575D">
        <w:rPr>
          <w:sz w:val="28"/>
          <w:szCs w:val="28"/>
        </w:rPr>
        <w:t>Braille; $10</w:t>
      </w:r>
      <w:r w:rsidRPr="0016575D">
        <w:rPr>
          <w:sz w:val="28"/>
          <w:szCs w:val="28"/>
        </w:rPr>
        <w:t>.00</w:t>
      </w:r>
      <w:r w:rsidR="000A0F0D" w:rsidRPr="0016575D">
        <w:rPr>
          <w:sz w:val="28"/>
          <w:szCs w:val="28"/>
        </w:rPr>
        <w:t xml:space="preserve"> </w:t>
      </w:r>
      <w:r w:rsidR="000A0F0D" w:rsidRPr="0016575D">
        <w:rPr>
          <w:sz w:val="28"/>
          <w:szCs w:val="28"/>
        </w:rPr>
        <w:br/>
      </w:r>
    </w:p>
    <w:p w:rsidR="00711A49" w:rsidRDefault="00711A49" w:rsidP="00711A49">
      <w:pPr>
        <w:rPr>
          <w:sz w:val="28"/>
          <w:szCs w:val="28"/>
        </w:rPr>
      </w:pPr>
      <w:r w:rsidRPr="00CD0F69">
        <w:rPr>
          <w:i/>
          <w:sz w:val="28"/>
          <w:szCs w:val="28"/>
        </w:rPr>
        <w:t>The McDuffy Reader: A Braille Primer for Adults</w:t>
      </w:r>
      <w:r w:rsidRPr="00711A49">
        <w:rPr>
          <w:sz w:val="28"/>
          <w:szCs w:val="28"/>
        </w:rPr>
        <w:t xml:space="preserve"> (Print Companion to the Unified English Braille Edition of the Braille Student Manual) by Sharon L. Monthei (Print) </w:t>
      </w:r>
      <w:r w:rsidR="000A0F0D">
        <w:rPr>
          <w:sz w:val="28"/>
          <w:szCs w:val="28"/>
        </w:rPr>
        <w:br/>
      </w:r>
      <w:r w:rsidRPr="00711A49">
        <w:rPr>
          <w:sz w:val="28"/>
          <w:szCs w:val="28"/>
        </w:rPr>
        <w:t xml:space="preserve">Contains the text in print for a sighted individual assisting a Braille student. New symbols are shown in SimBraille while the rest of the text appears in a standard print font. This version of the McDuffy Reader will be helpful to sighted teachers and family members or friends aiding a blind Braille student using this curriculum. It should be noted that the print version is not intended to and will not serve as a Braille curriculum on its own. </w:t>
      </w:r>
      <w:r w:rsidRPr="00711A49">
        <w:rPr>
          <w:b/>
          <w:sz w:val="28"/>
          <w:szCs w:val="28"/>
        </w:rPr>
        <w:t>LSA111P</w:t>
      </w:r>
      <w:r w:rsidRPr="00711A49">
        <w:rPr>
          <w:sz w:val="28"/>
          <w:szCs w:val="28"/>
        </w:rPr>
        <w:t>; $20.00</w:t>
      </w:r>
    </w:p>
    <w:p w:rsidR="00777F52" w:rsidRDefault="00777F52" w:rsidP="00711A49">
      <w:pPr>
        <w:rPr>
          <w:sz w:val="28"/>
          <w:szCs w:val="28"/>
        </w:rPr>
      </w:pPr>
    </w:p>
    <w:p w:rsidR="00164100" w:rsidRPr="009D5E97" w:rsidRDefault="009D5E97" w:rsidP="009D5E97">
      <w:pPr>
        <w:pStyle w:val="Heading3"/>
        <w:rPr>
          <w:sz w:val="28"/>
          <w:u w:val="single"/>
        </w:rPr>
      </w:pPr>
      <w:r w:rsidRPr="009D5E97">
        <w:rPr>
          <w:sz w:val="28"/>
          <w:u w:val="single"/>
        </w:rPr>
        <w:lastRenderedPageBreak/>
        <w:t>Children and Youth</w:t>
      </w:r>
    </w:p>
    <w:p w:rsidR="00583871" w:rsidRDefault="00583871" w:rsidP="00583871">
      <w:pPr>
        <w:rPr>
          <w:sz w:val="28"/>
          <w:szCs w:val="28"/>
        </w:rPr>
      </w:pPr>
      <w:r>
        <w:rPr>
          <w:sz w:val="28"/>
          <w:szCs w:val="28"/>
        </w:rPr>
        <w:t>"</w:t>
      </w:r>
      <w:r w:rsidRPr="00583871">
        <w:rPr>
          <w:sz w:val="28"/>
          <w:szCs w:val="28"/>
        </w:rPr>
        <w:t>Giving Independence to a Thirteen-year-old in Georgia</w:t>
      </w:r>
      <w:r>
        <w:rPr>
          <w:sz w:val="28"/>
          <w:szCs w:val="28"/>
        </w:rPr>
        <w:t xml:space="preserve">" </w:t>
      </w:r>
      <w:r w:rsidRPr="00583871">
        <w:rPr>
          <w:sz w:val="28"/>
          <w:szCs w:val="28"/>
        </w:rPr>
        <w:t>by Joanne Gabias</w:t>
      </w:r>
      <w:r>
        <w:rPr>
          <w:sz w:val="28"/>
          <w:szCs w:val="28"/>
        </w:rPr>
        <w:t xml:space="preserve"> </w:t>
      </w:r>
      <w:r>
        <w:rPr>
          <w:rFonts w:cs="Arial"/>
          <w:sz w:val="28"/>
          <w:szCs w:val="28"/>
        </w:rPr>
        <w:t xml:space="preserve">— </w:t>
      </w:r>
      <w:r>
        <w:rPr>
          <w:rFonts w:cs="Arial"/>
          <w:b/>
          <w:sz w:val="28"/>
          <w:szCs w:val="28"/>
        </w:rPr>
        <w:t>LBG16</w:t>
      </w:r>
      <w:r>
        <w:rPr>
          <w:rFonts w:cs="Arial"/>
          <w:sz w:val="28"/>
          <w:szCs w:val="28"/>
        </w:rPr>
        <w:t>; Print; No Charge</w:t>
      </w:r>
    </w:p>
    <w:p w:rsidR="00583871" w:rsidRDefault="00583871" w:rsidP="00583871">
      <w:pPr>
        <w:rPr>
          <w:sz w:val="28"/>
          <w:szCs w:val="28"/>
        </w:rPr>
      </w:pPr>
    </w:p>
    <w:p w:rsidR="00C97B94" w:rsidRDefault="00C97B94" w:rsidP="00C97B94">
      <w:pPr>
        <w:rPr>
          <w:sz w:val="28"/>
          <w:szCs w:val="28"/>
        </w:rPr>
      </w:pPr>
      <w:r>
        <w:rPr>
          <w:sz w:val="28"/>
          <w:szCs w:val="28"/>
        </w:rPr>
        <w:t>"</w:t>
      </w:r>
      <w:r w:rsidRPr="00C97B94">
        <w:rPr>
          <w:sz w:val="28"/>
          <w:szCs w:val="28"/>
        </w:rPr>
        <w:t>The Journey Continues to This Day</w:t>
      </w:r>
      <w:r>
        <w:rPr>
          <w:sz w:val="28"/>
          <w:szCs w:val="28"/>
        </w:rPr>
        <w:t xml:space="preserve">" </w:t>
      </w:r>
      <w:r w:rsidRPr="00C97B94">
        <w:rPr>
          <w:sz w:val="28"/>
          <w:szCs w:val="28"/>
        </w:rPr>
        <w:t>by Steve Hastalis</w:t>
      </w:r>
      <w:r>
        <w:rPr>
          <w:sz w:val="28"/>
          <w:szCs w:val="28"/>
        </w:rPr>
        <w:t xml:space="preserve"> </w:t>
      </w:r>
      <w:r>
        <w:rPr>
          <w:rFonts w:cs="Arial"/>
          <w:sz w:val="28"/>
          <w:szCs w:val="28"/>
        </w:rPr>
        <w:t xml:space="preserve">— </w:t>
      </w:r>
      <w:r>
        <w:rPr>
          <w:rFonts w:cs="Arial"/>
          <w:b/>
          <w:sz w:val="28"/>
          <w:szCs w:val="28"/>
        </w:rPr>
        <w:t>LBJ22</w:t>
      </w:r>
      <w:r>
        <w:rPr>
          <w:rFonts w:cs="Arial"/>
          <w:sz w:val="28"/>
          <w:szCs w:val="28"/>
        </w:rPr>
        <w:t>; Print; No Charge</w:t>
      </w:r>
    </w:p>
    <w:p w:rsidR="00C97B94" w:rsidRDefault="00C97B94" w:rsidP="00583871">
      <w:pPr>
        <w:rPr>
          <w:sz w:val="28"/>
          <w:szCs w:val="28"/>
        </w:rPr>
      </w:pPr>
    </w:p>
    <w:p w:rsidR="009D5E97" w:rsidRDefault="009D5E97" w:rsidP="00583871">
      <w:pPr>
        <w:rPr>
          <w:rFonts w:cs="Arial"/>
          <w:sz w:val="28"/>
          <w:szCs w:val="28"/>
        </w:rPr>
      </w:pPr>
      <w:r>
        <w:rPr>
          <w:sz w:val="28"/>
          <w:szCs w:val="28"/>
        </w:rPr>
        <w:t>"</w:t>
      </w:r>
      <w:r w:rsidRPr="009D5E97">
        <w:rPr>
          <w:sz w:val="28"/>
          <w:szCs w:val="28"/>
        </w:rPr>
        <w:t>The Transition Conversation: Traveling Hopefully</w:t>
      </w:r>
      <w:r>
        <w:rPr>
          <w:sz w:val="28"/>
          <w:szCs w:val="28"/>
        </w:rPr>
        <w:t>"</w:t>
      </w:r>
      <w:r w:rsidRPr="009D5E97">
        <w:rPr>
          <w:sz w:val="28"/>
          <w:szCs w:val="28"/>
        </w:rPr>
        <w:t xml:space="preserve"> by Lydia A. Schuck</w:t>
      </w:r>
      <w:r>
        <w:rPr>
          <w:sz w:val="28"/>
          <w:szCs w:val="28"/>
        </w:rPr>
        <w:t xml:space="preserve"> </w:t>
      </w:r>
      <w:r>
        <w:rPr>
          <w:rFonts w:cs="Arial"/>
          <w:sz w:val="28"/>
          <w:szCs w:val="28"/>
        </w:rPr>
        <w:t xml:space="preserve">— </w:t>
      </w:r>
      <w:r>
        <w:rPr>
          <w:rFonts w:cs="Arial"/>
          <w:b/>
          <w:sz w:val="28"/>
          <w:szCs w:val="28"/>
        </w:rPr>
        <w:t>LBT44</w:t>
      </w:r>
      <w:r>
        <w:rPr>
          <w:rFonts w:cs="Arial"/>
          <w:sz w:val="28"/>
          <w:szCs w:val="28"/>
        </w:rPr>
        <w:t>; Print; No Charge</w:t>
      </w:r>
    </w:p>
    <w:p w:rsidR="00C97B94" w:rsidRDefault="00C97B94" w:rsidP="00583871">
      <w:pPr>
        <w:rPr>
          <w:sz w:val="28"/>
          <w:szCs w:val="28"/>
        </w:rPr>
      </w:pPr>
    </w:p>
    <w:p w:rsidR="00C97B94" w:rsidRPr="005E4735" w:rsidRDefault="00C97B94" w:rsidP="00C97B94">
      <w:pPr>
        <w:pStyle w:val="Heading3"/>
        <w:rPr>
          <w:sz w:val="28"/>
          <w:u w:val="single"/>
        </w:rPr>
      </w:pPr>
      <w:r w:rsidRPr="005E4735">
        <w:rPr>
          <w:sz w:val="28"/>
          <w:u w:val="single"/>
        </w:rPr>
        <w:t>Daily Living</w:t>
      </w:r>
    </w:p>
    <w:p w:rsidR="00C97B94" w:rsidRDefault="00C97B94" w:rsidP="00C97B94">
      <w:pPr>
        <w:rPr>
          <w:sz w:val="28"/>
          <w:szCs w:val="28"/>
        </w:rPr>
      </w:pPr>
      <w:r>
        <w:rPr>
          <w:sz w:val="28"/>
          <w:szCs w:val="28"/>
        </w:rPr>
        <w:t>"</w:t>
      </w:r>
      <w:r w:rsidRPr="00C97B94">
        <w:rPr>
          <w:sz w:val="28"/>
          <w:szCs w:val="28"/>
        </w:rPr>
        <w:t>Dance without Sight</w:t>
      </w:r>
      <w:r>
        <w:rPr>
          <w:sz w:val="28"/>
          <w:szCs w:val="28"/>
        </w:rPr>
        <w:t xml:space="preserve">: </w:t>
      </w:r>
      <w:r w:rsidRPr="00C97B94">
        <w:rPr>
          <w:sz w:val="28"/>
          <w:szCs w:val="28"/>
        </w:rPr>
        <w:t>Creating New Steps of Freedom</w:t>
      </w:r>
      <w:r>
        <w:rPr>
          <w:sz w:val="28"/>
          <w:szCs w:val="28"/>
        </w:rPr>
        <w:t xml:space="preserve">" </w:t>
      </w:r>
      <w:r w:rsidRPr="00C97B94">
        <w:rPr>
          <w:sz w:val="28"/>
          <w:szCs w:val="28"/>
        </w:rPr>
        <w:t>by Mana Hashimoto</w:t>
      </w:r>
      <w:r>
        <w:rPr>
          <w:sz w:val="28"/>
          <w:szCs w:val="28"/>
        </w:rPr>
        <w:t xml:space="preserve"> </w:t>
      </w:r>
      <w:r>
        <w:rPr>
          <w:rFonts w:cs="Arial"/>
          <w:sz w:val="28"/>
          <w:szCs w:val="28"/>
        </w:rPr>
        <w:t xml:space="preserve">— </w:t>
      </w:r>
      <w:r>
        <w:rPr>
          <w:rFonts w:cs="Arial"/>
          <w:b/>
          <w:sz w:val="28"/>
          <w:szCs w:val="28"/>
        </w:rPr>
        <w:t>LBD56</w:t>
      </w:r>
      <w:r>
        <w:rPr>
          <w:rFonts w:cs="Arial"/>
          <w:sz w:val="28"/>
          <w:szCs w:val="28"/>
        </w:rPr>
        <w:t>; Print; No Charge</w:t>
      </w:r>
    </w:p>
    <w:p w:rsidR="00C97B94" w:rsidRDefault="00C97B94" w:rsidP="00C97B94">
      <w:pPr>
        <w:rPr>
          <w:sz w:val="28"/>
          <w:szCs w:val="28"/>
        </w:rPr>
      </w:pPr>
    </w:p>
    <w:p w:rsidR="00CA39ED" w:rsidRPr="00CA39ED" w:rsidRDefault="00CA39ED" w:rsidP="00CA39ED">
      <w:pPr>
        <w:pStyle w:val="Heading3"/>
        <w:rPr>
          <w:sz w:val="28"/>
          <w:szCs w:val="28"/>
          <w:u w:val="single"/>
        </w:rPr>
      </w:pPr>
      <w:r w:rsidRPr="00CA39ED">
        <w:rPr>
          <w:sz w:val="28"/>
          <w:szCs w:val="28"/>
          <w:u w:val="single"/>
        </w:rPr>
        <w:t>Discrimination</w:t>
      </w:r>
    </w:p>
    <w:p w:rsidR="00CD0F69" w:rsidRPr="00CD0F69" w:rsidRDefault="00CD0F69" w:rsidP="00CD0F69">
      <w:pPr>
        <w:rPr>
          <w:sz w:val="28"/>
          <w:szCs w:val="28"/>
        </w:rPr>
      </w:pPr>
      <w:r w:rsidRPr="00CD0F69">
        <w:rPr>
          <w:i/>
          <w:sz w:val="28"/>
          <w:szCs w:val="28"/>
        </w:rPr>
        <w:t>The Future of Disability Law: Essays from the 2015 Jacobus tenBroek Disability Law Symposium</w:t>
      </w:r>
      <w:r w:rsidRPr="00CD0F69">
        <w:rPr>
          <w:sz w:val="28"/>
          <w:szCs w:val="28"/>
        </w:rPr>
        <w:t xml:space="preserve"> edited by David Ferleger, ESQ. (Print) </w:t>
      </w:r>
      <w:r w:rsidR="000A0F0D">
        <w:rPr>
          <w:sz w:val="28"/>
          <w:szCs w:val="28"/>
        </w:rPr>
        <w:br/>
      </w:r>
      <w:proofErr w:type="gramStart"/>
      <w:r w:rsidRPr="00CD0F69">
        <w:rPr>
          <w:sz w:val="28"/>
          <w:szCs w:val="28"/>
        </w:rPr>
        <w:t>In</w:t>
      </w:r>
      <w:proofErr w:type="gramEnd"/>
      <w:r w:rsidRPr="00CD0F69">
        <w:rPr>
          <w:sz w:val="28"/>
          <w:szCs w:val="28"/>
        </w:rPr>
        <w:t xml:space="preserve"> celebration of the </w:t>
      </w:r>
      <w:r w:rsidR="005E4735">
        <w:rPr>
          <w:sz w:val="28"/>
          <w:szCs w:val="28"/>
        </w:rPr>
        <w:t>twenty-fifth</w:t>
      </w:r>
      <w:r w:rsidRPr="00CD0F69">
        <w:rPr>
          <w:sz w:val="28"/>
          <w:szCs w:val="28"/>
        </w:rPr>
        <w:t xml:space="preserve"> anniversary of the enactment of the Americans with Disabilities Act, nationally recognized disability rights advocates looked ahead to the next twenty-five years of disability law in the United States. The essays in this book are based on their presentations and cover topics such as the future of disability law, civil rights movements</w:t>
      </w:r>
      <w:r w:rsidR="005E4735">
        <w:rPr>
          <w:sz w:val="28"/>
          <w:szCs w:val="28"/>
        </w:rPr>
        <w:t xml:space="preserve">, </w:t>
      </w:r>
      <w:r w:rsidRPr="00CD0F69">
        <w:rPr>
          <w:sz w:val="28"/>
          <w:szCs w:val="28"/>
        </w:rPr>
        <w:t xml:space="preserve">culture and policy change, the school to prison pipeline, aging and disability, and criminal justice and disability. </w:t>
      </w:r>
      <w:r w:rsidRPr="00CD0F69">
        <w:rPr>
          <w:b/>
          <w:sz w:val="28"/>
          <w:szCs w:val="28"/>
        </w:rPr>
        <w:t>LSA113P</w:t>
      </w:r>
      <w:r w:rsidRPr="00CD0F69">
        <w:rPr>
          <w:sz w:val="28"/>
          <w:szCs w:val="28"/>
        </w:rPr>
        <w:t>; $12.00</w:t>
      </w:r>
    </w:p>
    <w:p w:rsidR="00CD0F69" w:rsidRDefault="00CD0F69" w:rsidP="005E2614">
      <w:pPr>
        <w:rPr>
          <w:sz w:val="28"/>
          <w:szCs w:val="28"/>
        </w:rPr>
      </w:pPr>
    </w:p>
    <w:p w:rsidR="00453E74" w:rsidRPr="00453E74" w:rsidRDefault="00453E74" w:rsidP="00453E74">
      <w:pPr>
        <w:pStyle w:val="Heading3"/>
        <w:rPr>
          <w:sz w:val="28"/>
          <w:u w:val="single"/>
        </w:rPr>
      </w:pPr>
      <w:r w:rsidRPr="00453E74">
        <w:rPr>
          <w:sz w:val="28"/>
          <w:u w:val="single"/>
        </w:rPr>
        <w:t>Education</w:t>
      </w:r>
    </w:p>
    <w:p w:rsidR="000D467D" w:rsidRDefault="0062443E" w:rsidP="000D467D">
      <w:pPr>
        <w:rPr>
          <w:rFonts w:cs="Arial"/>
          <w:sz w:val="28"/>
          <w:szCs w:val="28"/>
        </w:rPr>
      </w:pPr>
      <w:r>
        <w:rPr>
          <w:sz w:val="28"/>
          <w:szCs w:val="28"/>
        </w:rPr>
        <w:t>"</w:t>
      </w:r>
      <w:r w:rsidR="000D467D" w:rsidRPr="000D467D">
        <w:rPr>
          <w:sz w:val="28"/>
          <w:szCs w:val="28"/>
        </w:rPr>
        <w:t>Blind Kids Can’t March! Or Can They?</w:t>
      </w:r>
      <w:r>
        <w:rPr>
          <w:sz w:val="28"/>
          <w:szCs w:val="28"/>
        </w:rPr>
        <w:t>"</w:t>
      </w:r>
      <w:r w:rsidR="000D467D">
        <w:rPr>
          <w:sz w:val="28"/>
          <w:szCs w:val="28"/>
        </w:rPr>
        <w:t xml:space="preserve"> </w:t>
      </w:r>
      <w:r w:rsidR="000D467D" w:rsidRPr="000D467D">
        <w:rPr>
          <w:sz w:val="28"/>
          <w:szCs w:val="28"/>
        </w:rPr>
        <w:t xml:space="preserve">by Debby Brackett </w:t>
      </w:r>
      <w:r w:rsidR="000D467D">
        <w:rPr>
          <w:rFonts w:cs="Arial"/>
          <w:sz w:val="28"/>
          <w:szCs w:val="28"/>
        </w:rPr>
        <w:t xml:space="preserve">— </w:t>
      </w:r>
      <w:r w:rsidR="000D467D">
        <w:rPr>
          <w:rFonts w:cs="Arial"/>
          <w:b/>
          <w:sz w:val="28"/>
          <w:szCs w:val="28"/>
        </w:rPr>
        <w:t>LBB98</w:t>
      </w:r>
      <w:r w:rsidR="000D467D">
        <w:rPr>
          <w:rFonts w:cs="Arial"/>
          <w:sz w:val="28"/>
          <w:szCs w:val="28"/>
        </w:rPr>
        <w:t>; Print; No Charge</w:t>
      </w:r>
    </w:p>
    <w:p w:rsidR="000D467D" w:rsidRDefault="000D467D" w:rsidP="000D467D">
      <w:pPr>
        <w:rPr>
          <w:sz w:val="28"/>
          <w:szCs w:val="28"/>
        </w:rPr>
      </w:pPr>
    </w:p>
    <w:p w:rsidR="00453E74" w:rsidRDefault="00453E74" w:rsidP="000D467D">
      <w:pPr>
        <w:rPr>
          <w:rFonts w:cs="Arial"/>
          <w:sz w:val="28"/>
          <w:szCs w:val="28"/>
        </w:rPr>
      </w:pPr>
      <w:r>
        <w:rPr>
          <w:sz w:val="28"/>
          <w:szCs w:val="28"/>
        </w:rPr>
        <w:t>"</w:t>
      </w:r>
      <w:r w:rsidRPr="00453E74">
        <w:rPr>
          <w:sz w:val="28"/>
          <w:szCs w:val="28"/>
        </w:rPr>
        <w:t>I Don't Like That! Helping Children Deal with Tactile Defensiveness</w:t>
      </w:r>
      <w:r>
        <w:rPr>
          <w:sz w:val="28"/>
          <w:szCs w:val="28"/>
        </w:rPr>
        <w:t>"</w:t>
      </w:r>
      <w:r w:rsidRPr="00453E74">
        <w:rPr>
          <w:sz w:val="28"/>
          <w:szCs w:val="28"/>
        </w:rPr>
        <w:t xml:space="preserve"> by Casey Robertson</w:t>
      </w:r>
      <w:r>
        <w:rPr>
          <w:sz w:val="28"/>
          <w:szCs w:val="28"/>
        </w:rPr>
        <w:t xml:space="preserve"> </w:t>
      </w:r>
      <w:r>
        <w:rPr>
          <w:rFonts w:cs="Arial"/>
          <w:sz w:val="28"/>
          <w:szCs w:val="28"/>
        </w:rPr>
        <w:t xml:space="preserve">— </w:t>
      </w:r>
      <w:r>
        <w:rPr>
          <w:rFonts w:cs="Arial"/>
          <w:b/>
          <w:sz w:val="28"/>
          <w:szCs w:val="28"/>
        </w:rPr>
        <w:t>LBI48</w:t>
      </w:r>
      <w:r>
        <w:rPr>
          <w:rFonts w:cs="Arial"/>
          <w:sz w:val="28"/>
          <w:szCs w:val="28"/>
        </w:rPr>
        <w:t>; Print; No Charge</w:t>
      </w:r>
    </w:p>
    <w:p w:rsidR="00441F41" w:rsidRDefault="00441F41" w:rsidP="005E2614">
      <w:pPr>
        <w:rPr>
          <w:sz w:val="28"/>
          <w:szCs w:val="28"/>
        </w:rPr>
      </w:pPr>
    </w:p>
    <w:p w:rsidR="003511C3" w:rsidRDefault="003511C3" w:rsidP="003511C3">
      <w:pPr>
        <w:rPr>
          <w:sz w:val="28"/>
          <w:szCs w:val="28"/>
        </w:rPr>
      </w:pPr>
      <w:r>
        <w:rPr>
          <w:sz w:val="28"/>
          <w:szCs w:val="28"/>
        </w:rPr>
        <w:t>"</w:t>
      </w:r>
      <w:r w:rsidRPr="003511C3">
        <w:rPr>
          <w:sz w:val="28"/>
          <w:szCs w:val="28"/>
        </w:rPr>
        <w:t>Teaching Orientation &amp; Mobility to Students with Visual Impairments and Additional Disabilities</w:t>
      </w:r>
      <w:r>
        <w:rPr>
          <w:sz w:val="28"/>
          <w:szCs w:val="28"/>
        </w:rPr>
        <w:t xml:space="preserve">" </w:t>
      </w:r>
      <w:r w:rsidRPr="003511C3">
        <w:rPr>
          <w:sz w:val="28"/>
          <w:szCs w:val="28"/>
        </w:rPr>
        <w:t>by Merry-Noel Chamberlain and Denise Mackenstadt</w:t>
      </w:r>
      <w:r>
        <w:rPr>
          <w:sz w:val="28"/>
          <w:szCs w:val="28"/>
        </w:rPr>
        <w:t xml:space="preserve"> </w:t>
      </w:r>
      <w:r>
        <w:rPr>
          <w:rFonts w:cs="Arial"/>
          <w:sz w:val="28"/>
          <w:szCs w:val="28"/>
        </w:rPr>
        <w:t xml:space="preserve">— </w:t>
      </w:r>
      <w:r>
        <w:rPr>
          <w:rFonts w:cs="Arial"/>
          <w:b/>
          <w:sz w:val="28"/>
          <w:szCs w:val="28"/>
        </w:rPr>
        <w:t>LBT46</w:t>
      </w:r>
      <w:r>
        <w:rPr>
          <w:rFonts w:cs="Arial"/>
          <w:sz w:val="28"/>
          <w:szCs w:val="28"/>
        </w:rPr>
        <w:t>; Print; No Charge</w:t>
      </w:r>
    </w:p>
    <w:p w:rsidR="003511C3" w:rsidRDefault="003511C3" w:rsidP="003511C3">
      <w:pPr>
        <w:rPr>
          <w:sz w:val="28"/>
          <w:szCs w:val="28"/>
        </w:rPr>
      </w:pPr>
    </w:p>
    <w:p w:rsidR="004B1918" w:rsidRDefault="004B1918" w:rsidP="004B1918">
      <w:pPr>
        <w:pStyle w:val="Heading3"/>
        <w:rPr>
          <w:sz w:val="28"/>
          <w:szCs w:val="28"/>
          <w:u w:val="single"/>
        </w:rPr>
      </w:pPr>
      <w:r>
        <w:rPr>
          <w:sz w:val="28"/>
          <w:szCs w:val="28"/>
          <w:u w:val="single"/>
        </w:rPr>
        <w:lastRenderedPageBreak/>
        <w:t>Government</w:t>
      </w:r>
    </w:p>
    <w:p w:rsidR="004B1918" w:rsidRDefault="004B1918" w:rsidP="004B1918">
      <w:pPr>
        <w:rPr>
          <w:rFonts w:cs="Arial"/>
          <w:sz w:val="28"/>
          <w:szCs w:val="28"/>
        </w:rPr>
      </w:pPr>
      <w:r>
        <w:rPr>
          <w:i/>
          <w:sz w:val="28"/>
          <w:szCs w:val="28"/>
        </w:rPr>
        <w:t>The Voting Guide for Young People Who Are Blind or Visually Impaired</w:t>
      </w:r>
      <w:r>
        <w:rPr>
          <w:sz w:val="28"/>
          <w:szCs w:val="28"/>
        </w:rPr>
        <w:t xml:space="preserve"> </w:t>
      </w:r>
      <w:r>
        <w:rPr>
          <w:rFonts w:cs="Arial"/>
          <w:sz w:val="28"/>
          <w:szCs w:val="28"/>
        </w:rPr>
        <w:t xml:space="preserve">— </w:t>
      </w:r>
      <w:r>
        <w:rPr>
          <w:rFonts w:cs="Arial"/>
          <w:b/>
          <w:sz w:val="28"/>
          <w:szCs w:val="28"/>
        </w:rPr>
        <w:t>LBV18</w:t>
      </w:r>
      <w:r>
        <w:rPr>
          <w:rFonts w:cs="Arial"/>
          <w:sz w:val="28"/>
          <w:szCs w:val="28"/>
        </w:rPr>
        <w:t>; Braille/Print; No Charge</w:t>
      </w:r>
    </w:p>
    <w:p w:rsidR="004B1918" w:rsidRDefault="004B1918" w:rsidP="004B1918">
      <w:pPr>
        <w:rPr>
          <w:sz w:val="28"/>
          <w:szCs w:val="28"/>
        </w:rPr>
      </w:pPr>
    </w:p>
    <w:p w:rsidR="00CD0F69" w:rsidRPr="00CD0F69" w:rsidRDefault="00CD0F69" w:rsidP="00CD0F69">
      <w:pPr>
        <w:pStyle w:val="Heading3"/>
        <w:rPr>
          <w:sz w:val="28"/>
          <w:szCs w:val="28"/>
          <w:u w:val="single"/>
        </w:rPr>
      </w:pPr>
      <w:r w:rsidRPr="00CD0F69">
        <w:rPr>
          <w:sz w:val="28"/>
          <w:szCs w:val="28"/>
          <w:u w:val="single"/>
        </w:rPr>
        <w:t>History</w:t>
      </w:r>
    </w:p>
    <w:p w:rsidR="00CD0F69" w:rsidRDefault="00CD0F69" w:rsidP="00CD0F69">
      <w:pPr>
        <w:rPr>
          <w:sz w:val="28"/>
          <w:szCs w:val="28"/>
        </w:rPr>
      </w:pPr>
      <w:r w:rsidRPr="00CD0F69">
        <w:rPr>
          <w:i/>
          <w:sz w:val="28"/>
          <w:szCs w:val="28"/>
        </w:rPr>
        <w:t>Crooked Paths Made Straight</w:t>
      </w:r>
      <w:r w:rsidRPr="00CD0F69">
        <w:rPr>
          <w:sz w:val="28"/>
          <w:szCs w:val="28"/>
        </w:rPr>
        <w:t xml:space="preserve"> by Dr. Isabelle Grant (Print) </w:t>
      </w:r>
      <w:r w:rsidR="000A0F0D">
        <w:rPr>
          <w:sz w:val="28"/>
          <w:szCs w:val="28"/>
        </w:rPr>
        <w:br/>
      </w:r>
      <w:r w:rsidRPr="00CD0F69">
        <w:rPr>
          <w:sz w:val="28"/>
          <w:szCs w:val="28"/>
        </w:rPr>
        <w:t>Dr. Isabelle Grant was the first blind public school teacher in California and a longtime member of the National Federation of the Blind. In 1959</w:t>
      </w:r>
      <w:r w:rsidR="005E4735">
        <w:rPr>
          <w:sz w:val="28"/>
          <w:szCs w:val="28"/>
        </w:rPr>
        <w:t>,</w:t>
      </w:r>
      <w:r w:rsidRPr="00CD0F69">
        <w:rPr>
          <w:sz w:val="28"/>
          <w:szCs w:val="28"/>
        </w:rPr>
        <w:t xml:space="preserve"> she set off on a year-long journey around the world with no definite plans, and her only companion was Oscar, her long white cane. </w:t>
      </w:r>
      <w:r w:rsidRPr="005E4735">
        <w:rPr>
          <w:i/>
          <w:sz w:val="28"/>
          <w:szCs w:val="28"/>
        </w:rPr>
        <w:t>Crooked Paths Made Straight</w:t>
      </w:r>
      <w:r w:rsidRPr="00CD0F69">
        <w:rPr>
          <w:sz w:val="28"/>
          <w:szCs w:val="28"/>
        </w:rPr>
        <w:t xml:space="preserve"> is Dr. Grant's memoir of her extraordinary round-the-world journey. In Karachi</w:t>
      </w:r>
      <w:r w:rsidR="005E4735">
        <w:rPr>
          <w:sz w:val="28"/>
          <w:szCs w:val="28"/>
        </w:rPr>
        <w:t>,</w:t>
      </w:r>
      <w:r w:rsidRPr="00CD0F69">
        <w:rPr>
          <w:sz w:val="28"/>
          <w:szCs w:val="28"/>
        </w:rPr>
        <w:t xml:space="preserve"> she travels the streets by rickshaw and struggles to master the Urdu language. In India</w:t>
      </w:r>
      <w:r w:rsidR="005E4735">
        <w:rPr>
          <w:sz w:val="28"/>
          <w:szCs w:val="28"/>
        </w:rPr>
        <w:t>,</w:t>
      </w:r>
      <w:r w:rsidRPr="00CD0F69">
        <w:rPr>
          <w:sz w:val="28"/>
          <w:szCs w:val="28"/>
        </w:rPr>
        <w:t xml:space="preserve"> she explores the Taj Mahal, and in Burma she sleeps in a room where lizards race up and down the walls. Everywhere she </w:t>
      </w:r>
      <w:r w:rsidR="00717855" w:rsidRPr="00CD0F69">
        <w:rPr>
          <w:sz w:val="28"/>
          <w:szCs w:val="28"/>
        </w:rPr>
        <w:t>goes</w:t>
      </w:r>
      <w:r w:rsidRPr="00CD0F69">
        <w:rPr>
          <w:sz w:val="28"/>
          <w:szCs w:val="28"/>
        </w:rPr>
        <w:t xml:space="preserve"> she visits schools, talks with teachers and students, and learns all she can about the educational opportunities for both sighted and blind children. At a time when solo travel was deemed too dangerous for a woman and when blind people were seen as helpless and in need of protection, Isabelle Grant firmly defied social constraints. </w:t>
      </w:r>
      <w:r w:rsidRPr="00CD0F69">
        <w:rPr>
          <w:b/>
          <w:sz w:val="28"/>
          <w:szCs w:val="28"/>
        </w:rPr>
        <w:t>LSA114P</w:t>
      </w:r>
      <w:r w:rsidRPr="00CD0F69">
        <w:rPr>
          <w:sz w:val="28"/>
          <w:szCs w:val="28"/>
        </w:rPr>
        <w:t>; $18.00</w:t>
      </w:r>
    </w:p>
    <w:p w:rsidR="00441F41" w:rsidRPr="00CD0F69" w:rsidRDefault="00441F41" w:rsidP="00CD0F69">
      <w:pPr>
        <w:rPr>
          <w:sz w:val="28"/>
          <w:szCs w:val="28"/>
        </w:rPr>
      </w:pPr>
    </w:p>
    <w:p w:rsidR="00CD0F69" w:rsidRPr="00777F52" w:rsidRDefault="00CD0F69" w:rsidP="00CD0F69">
      <w:pPr>
        <w:rPr>
          <w:i/>
          <w:sz w:val="28"/>
          <w:szCs w:val="28"/>
        </w:rPr>
      </w:pPr>
      <w:r w:rsidRPr="00717855">
        <w:rPr>
          <w:i/>
          <w:sz w:val="28"/>
          <w:szCs w:val="28"/>
        </w:rPr>
        <w:t>The Power of Love: How Kenneth Jernigan Changed the World</w:t>
      </w:r>
      <w:r w:rsidRPr="00CD0F69">
        <w:rPr>
          <w:sz w:val="28"/>
          <w:szCs w:val="28"/>
        </w:rPr>
        <w:t xml:space="preserve"> edited by Ramona Walhof (Print) </w:t>
      </w:r>
      <w:r w:rsidR="000A0F0D">
        <w:rPr>
          <w:sz w:val="28"/>
          <w:szCs w:val="28"/>
        </w:rPr>
        <w:br/>
      </w:r>
      <w:r w:rsidRPr="00CD0F69">
        <w:rPr>
          <w:sz w:val="28"/>
          <w:szCs w:val="28"/>
        </w:rPr>
        <w:t>The editor, a longtime friend of Kenneth Jernigan, draws together the distinctive voices of individuals who knew him and whose lives he touched through his work with the National Federation of the Blind. Each of the reflections begins with a brief biographical sketch that introduces the chapter’s author and ties his or her life to Kenneth Jernigan and his work. The book concludes with a chapter, “Blindness: The Federation at Fifty,” a retrospective written by Kenneth Jernigan himself in the last decade of his life. This volume gathers a polyphonic chorus of voices that tell how the power of love, coursing through the life of Kenneth Jernigan, changed the world for the blind and, in so doing, changed the world for everyone.</w:t>
      </w:r>
      <w:r w:rsidR="002A3B50">
        <w:rPr>
          <w:sz w:val="28"/>
          <w:szCs w:val="28"/>
        </w:rPr>
        <w:t xml:space="preserve"> </w:t>
      </w:r>
      <w:r w:rsidR="002A3B50" w:rsidRPr="002A3B50">
        <w:rPr>
          <w:b/>
          <w:sz w:val="28"/>
          <w:szCs w:val="28"/>
        </w:rPr>
        <w:t>LSA112P</w:t>
      </w:r>
      <w:r w:rsidR="002A3B50">
        <w:rPr>
          <w:sz w:val="28"/>
          <w:szCs w:val="28"/>
        </w:rPr>
        <w:t>; $28.00</w:t>
      </w:r>
    </w:p>
    <w:p w:rsidR="002A3B50" w:rsidRDefault="002A3B50" w:rsidP="00CD0F69">
      <w:pPr>
        <w:rPr>
          <w:sz w:val="28"/>
          <w:szCs w:val="28"/>
        </w:rPr>
      </w:pPr>
    </w:p>
    <w:p w:rsidR="005E4735" w:rsidRDefault="005E4735">
      <w:pPr>
        <w:rPr>
          <w:rFonts w:cs="Arial"/>
          <w:b/>
          <w:bCs/>
          <w:sz w:val="28"/>
          <w:szCs w:val="28"/>
          <w:u w:val="single"/>
        </w:rPr>
      </w:pPr>
      <w:r>
        <w:rPr>
          <w:sz w:val="28"/>
          <w:szCs w:val="28"/>
          <w:u w:val="single"/>
        </w:rPr>
        <w:br w:type="page"/>
      </w:r>
    </w:p>
    <w:p w:rsidR="00913D9C" w:rsidRDefault="00913D9C" w:rsidP="00913D9C">
      <w:pPr>
        <w:pStyle w:val="Heading3"/>
        <w:rPr>
          <w:sz w:val="28"/>
          <w:szCs w:val="28"/>
          <w:u w:val="single"/>
        </w:rPr>
      </w:pPr>
      <w:r>
        <w:rPr>
          <w:sz w:val="28"/>
          <w:szCs w:val="28"/>
          <w:u w:val="single"/>
        </w:rPr>
        <w:lastRenderedPageBreak/>
        <w:t>NFB Jernigan Institute</w:t>
      </w:r>
    </w:p>
    <w:p w:rsidR="0095423D" w:rsidRDefault="002A3ECE" w:rsidP="0095423D">
      <w:pPr>
        <w:rPr>
          <w:sz w:val="28"/>
          <w:szCs w:val="28"/>
        </w:rPr>
      </w:pPr>
      <w:r>
        <w:rPr>
          <w:sz w:val="28"/>
          <w:szCs w:val="28"/>
        </w:rPr>
        <w:t>"</w:t>
      </w:r>
      <w:r w:rsidR="0095423D" w:rsidRPr="002A3ECE">
        <w:rPr>
          <w:sz w:val="28"/>
          <w:szCs w:val="28"/>
        </w:rPr>
        <w:t>The Degrees of Freedom, the Organized Blind Movement: The Dynam</w:t>
      </w:r>
      <w:r w:rsidR="00717855" w:rsidRPr="002A3ECE">
        <w:rPr>
          <w:sz w:val="28"/>
          <w:szCs w:val="28"/>
        </w:rPr>
        <w:t>ics of Independence and Success</w:t>
      </w:r>
      <w:r>
        <w:rPr>
          <w:sz w:val="28"/>
          <w:szCs w:val="28"/>
        </w:rPr>
        <w:t>"</w:t>
      </w:r>
      <w:r w:rsidR="0095423D" w:rsidRPr="002A3ECE">
        <w:rPr>
          <w:sz w:val="28"/>
          <w:szCs w:val="28"/>
        </w:rPr>
        <w:t xml:space="preserve"> by Mark Riccobono </w:t>
      </w:r>
      <w:r w:rsidR="0095423D" w:rsidRPr="002A3ECE">
        <w:rPr>
          <w:rFonts w:cs="Arial"/>
          <w:sz w:val="28"/>
          <w:szCs w:val="28"/>
        </w:rPr>
        <w:t xml:space="preserve">— </w:t>
      </w:r>
      <w:r w:rsidR="0095423D">
        <w:rPr>
          <w:rFonts w:cs="Arial"/>
          <w:b/>
          <w:sz w:val="28"/>
          <w:szCs w:val="28"/>
        </w:rPr>
        <w:t>LBD51</w:t>
      </w:r>
      <w:r w:rsidR="0095423D">
        <w:rPr>
          <w:rFonts w:cs="Arial"/>
          <w:sz w:val="28"/>
          <w:szCs w:val="28"/>
        </w:rPr>
        <w:t>; Braille/Print; No Charge</w:t>
      </w:r>
    </w:p>
    <w:p w:rsidR="005E4735" w:rsidRDefault="005E4735" w:rsidP="0095423D">
      <w:pPr>
        <w:rPr>
          <w:sz w:val="28"/>
          <w:szCs w:val="28"/>
        </w:rPr>
      </w:pPr>
    </w:p>
    <w:p w:rsidR="00913D9C" w:rsidRDefault="00A601A0" w:rsidP="0095423D">
      <w:pPr>
        <w:rPr>
          <w:rFonts w:cs="Arial"/>
          <w:sz w:val="28"/>
          <w:szCs w:val="28"/>
        </w:rPr>
      </w:pPr>
      <w:r>
        <w:rPr>
          <w:sz w:val="28"/>
          <w:szCs w:val="28"/>
        </w:rPr>
        <w:t>"</w:t>
      </w:r>
      <w:r w:rsidR="00913D9C" w:rsidRPr="002A3ECE">
        <w:rPr>
          <w:sz w:val="28"/>
          <w:szCs w:val="28"/>
        </w:rPr>
        <w:t xml:space="preserve">Ten Years of Progress in the Jernigan Institute: A </w:t>
      </w:r>
      <w:r w:rsidR="00717855" w:rsidRPr="002A3ECE">
        <w:rPr>
          <w:sz w:val="28"/>
          <w:szCs w:val="28"/>
        </w:rPr>
        <w:t>Letter to the Friend I Never Met</w:t>
      </w:r>
      <w:r>
        <w:rPr>
          <w:sz w:val="28"/>
          <w:szCs w:val="28"/>
        </w:rPr>
        <w:t>"</w:t>
      </w:r>
      <w:r w:rsidR="00913D9C" w:rsidRPr="002A3ECE">
        <w:rPr>
          <w:sz w:val="28"/>
          <w:szCs w:val="28"/>
        </w:rPr>
        <w:t xml:space="preserve"> by </w:t>
      </w:r>
      <w:r w:rsidR="00913D9C">
        <w:rPr>
          <w:sz w:val="28"/>
          <w:szCs w:val="28"/>
        </w:rPr>
        <w:t xml:space="preserve">Mark Riccobono </w:t>
      </w:r>
      <w:r w:rsidR="00913D9C">
        <w:rPr>
          <w:rFonts w:cs="Arial"/>
          <w:sz w:val="28"/>
          <w:szCs w:val="28"/>
        </w:rPr>
        <w:t xml:space="preserve">— </w:t>
      </w:r>
      <w:r w:rsidR="00913D9C">
        <w:rPr>
          <w:rFonts w:cs="Arial"/>
          <w:b/>
          <w:sz w:val="28"/>
          <w:szCs w:val="28"/>
        </w:rPr>
        <w:t>LBT43</w:t>
      </w:r>
      <w:r w:rsidR="00913D9C">
        <w:rPr>
          <w:rFonts w:cs="Arial"/>
          <w:sz w:val="28"/>
          <w:szCs w:val="28"/>
        </w:rPr>
        <w:t>; Braille/Print; No Charge</w:t>
      </w:r>
    </w:p>
    <w:p w:rsidR="00913D9C" w:rsidRDefault="00913D9C" w:rsidP="00913D9C">
      <w:pPr>
        <w:rPr>
          <w:sz w:val="28"/>
          <w:szCs w:val="28"/>
        </w:rPr>
      </w:pPr>
    </w:p>
    <w:p w:rsidR="00643782" w:rsidRPr="00643782" w:rsidRDefault="00643782" w:rsidP="00643782">
      <w:pPr>
        <w:pStyle w:val="Heading3"/>
        <w:rPr>
          <w:sz w:val="28"/>
          <w:u w:val="single"/>
        </w:rPr>
      </w:pPr>
      <w:r w:rsidRPr="00643782">
        <w:rPr>
          <w:sz w:val="28"/>
          <w:u w:val="single"/>
        </w:rPr>
        <w:t>Parents</w:t>
      </w:r>
    </w:p>
    <w:p w:rsidR="00643782" w:rsidRDefault="001A698F" w:rsidP="00913D9C">
      <w:pPr>
        <w:rPr>
          <w:sz w:val="28"/>
          <w:szCs w:val="28"/>
        </w:rPr>
      </w:pPr>
      <w:r>
        <w:rPr>
          <w:sz w:val="28"/>
          <w:szCs w:val="28"/>
        </w:rPr>
        <w:t>"</w:t>
      </w:r>
      <w:r w:rsidR="00717855" w:rsidRPr="001A698F">
        <w:rPr>
          <w:sz w:val="28"/>
          <w:szCs w:val="28"/>
        </w:rPr>
        <w:t>Dad, Where Is t</w:t>
      </w:r>
      <w:r w:rsidR="00643782" w:rsidRPr="001A698F">
        <w:rPr>
          <w:sz w:val="28"/>
          <w:szCs w:val="28"/>
        </w:rPr>
        <w:t>he Plunger?</w:t>
      </w:r>
      <w:r>
        <w:rPr>
          <w:sz w:val="28"/>
          <w:szCs w:val="28"/>
        </w:rPr>
        <w:t>"</w:t>
      </w:r>
      <w:r w:rsidR="00643782" w:rsidRPr="001A698F">
        <w:rPr>
          <w:sz w:val="28"/>
          <w:szCs w:val="28"/>
        </w:rPr>
        <w:t xml:space="preserve"> </w:t>
      </w:r>
      <w:r w:rsidR="005E4735">
        <w:rPr>
          <w:sz w:val="28"/>
          <w:szCs w:val="28"/>
        </w:rPr>
        <w:t>b</w:t>
      </w:r>
      <w:r w:rsidR="00717855">
        <w:rPr>
          <w:sz w:val="28"/>
          <w:szCs w:val="28"/>
        </w:rPr>
        <w:t>y</w:t>
      </w:r>
      <w:r w:rsidR="00643782" w:rsidRPr="00643782">
        <w:rPr>
          <w:sz w:val="28"/>
          <w:szCs w:val="28"/>
        </w:rPr>
        <w:t xml:space="preserve"> Richard Holloway </w:t>
      </w:r>
      <w:r w:rsidR="00643782">
        <w:rPr>
          <w:rFonts w:cs="Arial"/>
          <w:sz w:val="28"/>
          <w:szCs w:val="28"/>
        </w:rPr>
        <w:t xml:space="preserve">— </w:t>
      </w:r>
      <w:r w:rsidR="00643782">
        <w:rPr>
          <w:rFonts w:cs="Arial"/>
          <w:b/>
          <w:sz w:val="28"/>
          <w:szCs w:val="28"/>
        </w:rPr>
        <w:t>LBD53</w:t>
      </w:r>
      <w:r w:rsidR="00643782">
        <w:rPr>
          <w:rFonts w:cs="Arial"/>
          <w:sz w:val="28"/>
          <w:szCs w:val="28"/>
        </w:rPr>
        <w:t>; Print; No Charge</w:t>
      </w:r>
    </w:p>
    <w:p w:rsidR="00643782" w:rsidRDefault="00643782" w:rsidP="00913D9C">
      <w:pPr>
        <w:rPr>
          <w:sz w:val="28"/>
          <w:szCs w:val="28"/>
        </w:rPr>
      </w:pPr>
    </w:p>
    <w:p w:rsidR="00643782" w:rsidRDefault="001A698F" w:rsidP="00913D9C">
      <w:pPr>
        <w:rPr>
          <w:rFonts w:cs="Arial"/>
          <w:sz w:val="28"/>
          <w:szCs w:val="28"/>
        </w:rPr>
      </w:pPr>
      <w:r>
        <w:rPr>
          <w:sz w:val="28"/>
          <w:szCs w:val="28"/>
        </w:rPr>
        <w:t>"</w:t>
      </w:r>
      <w:r w:rsidR="00643782" w:rsidRPr="001A698F">
        <w:rPr>
          <w:sz w:val="28"/>
          <w:szCs w:val="28"/>
        </w:rPr>
        <w:t>The Driving Power of Love</w:t>
      </w:r>
      <w:r>
        <w:rPr>
          <w:sz w:val="28"/>
          <w:szCs w:val="28"/>
        </w:rPr>
        <w:t>"</w:t>
      </w:r>
      <w:r w:rsidR="00643782" w:rsidRPr="001A698F">
        <w:rPr>
          <w:sz w:val="28"/>
          <w:szCs w:val="28"/>
        </w:rPr>
        <w:t xml:space="preserve"> </w:t>
      </w:r>
      <w:r w:rsidR="00717855" w:rsidRPr="001A698F">
        <w:rPr>
          <w:sz w:val="28"/>
          <w:szCs w:val="28"/>
        </w:rPr>
        <w:t>b</w:t>
      </w:r>
      <w:r w:rsidR="00643782" w:rsidRPr="00643782">
        <w:rPr>
          <w:sz w:val="28"/>
          <w:szCs w:val="28"/>
        </w:rPr>
        <w:t>y Editha Jones</w:t>
      </w:r>
      <w:r w:rsidR="00E276B7">
        <w:rPr>
          <w:sz w:val="28"/>
          <w:szCs w:val="28"/>
        </w:rPr>
        <w:t xml:space="preserve"> </w:t>
      </w:r>
      <w:r w:rsidR="00643782">
        <w:rPr>
          <w:rFonts w:cs="Arial"/>
          <w:sz w:val="28"/>
          <w:szCs w:val="28"/>
        </w:rPr>
        <w:t xml:space="preserve">— </w:t>
      </w:r>
      <w:r w:rsidR="00643782">
        <w:rPr>
          <w:rFonts w:cs="Arial"/>
          <w:b/>
          <w:sz w:val="28"/>
          <w:szCs w:val="28"/>
        </w:rPr>
        <w:t>LBD54</w:t>
      </w:r>
      <w:r w:rsidR="00643782">
        <w:rPr>
          <w:rFonts w:cs="Arial"/>
          <w:sz w:val="28"/>
          <w:szCs w:val="28"/>
        </w:rPr>
        <w:t>; Print; No Charge</w:t>
      </w:r>
    </w:p>
    <w:p w:rsidR="00643782" w:rsidRDefault="00643782" w:rsidP="00913D9C">
      <w:pPr>
        <w:rPr>
          <w:sz w:val="28"/>
          <w:szCs w:val="28"/>
        </w:rPr>
      </w:pPr>
    </w:p>
    <w:p w:rsidR="00E276B7" w:rsidRDefault="001A698F" w:rsidP="00E276B7">
      <w:pPr>
        <w:rPr>
          <w:rFonts w:cs="Arial"/>
          <w:sz w:val="28"/>
          <w:szCs w:val="28"/>
        </w:rPr>
      </w:pPr>
      <w:r>
        <w:rPr>
          <w:sz w:val="28"/>
          <w:szCs w:val="28"/>
        </w:rPr>
        <w:t>"</w:t>
      </w:r>
      <w:r w:rsidR="00E276B7" w:rsidRPr="001A698F">
        <w:rPr>
          <w:sz w:val="28"/>
          <w:szCs w:val="28"/>
        </w:rPr>
        <w:t>The Girl at Disneyworld</w:t>
      </w:r>
      <w:r>
        <w:rPr>
          <w:sz w:val="28"/>
          <w:szCs w:val="28"/>
        </w:rPr>
        <w:t>"</w:t>
      </w:r>
      <w:r w:rsidR="00E276B7" w:rsidRPr="001A698F">
        <w:rPr>
          <w:sz w:val="28"/>
          <w:szCs w:val="28"/>
        </w:rPr>
        <w:t xml:space="preserve"> by </w:t>
      </w:r>
      <w:r w:rsidR="00E276B7" w:rsidRPr="00E276B7">
        <w:rPr>
          <w:sz w:val="28"/>
          <w:szCs w:val="28"/>
        </w:rPr>
        <w:t>Kim Cunningham</w:t>
      </w:r>
      <w:r w:rsidR="00E276B7">
        <w:rPr>
          <w:sz w:val="28"/>
          <w:szCs w:val="28"/>
        </w:rPr>
        <w:t xml:space="preserve"> </w:t>
      </w:r>
      <w:r w:rsidR="00E276B7">
        <w:rPr>
          <w:rFonts w:cs="Arial"/>
          <w:sz w:val="28"/>
          <w:szCs w:val="28"/>
        </w:rPr>
        <w:t xml:space="preserve">— </w:t>
      </w:r>
      <w:r w:rsidR="00E276B7">
        <w:rPr>
          <w:rFonts w:cs="Arial"/>
          <w:b/>
          <w:sz w:val="28"/>
          <w:szCs w:val="28"/>
        </w:rPr>
        <w:t>LBG15</w:t>
      </w:r>
      <w:r w:rsidR="00E276B7">
        <w:rPr>
          <w:rFonts w:cs="Arial"/>
          <w:sz w:val="28"/>
          <w:szCs w:val="28"/>
        </w:rPr>
        <w:t>; Print; No Charge</w:t>
      </w:r>
    </w:p>
    <w:p w:rsidR="00E276B7" w:rsidRDefault="00E276B7" w:rsidP="00913D9C">
      <w:pPr>
        <w:rPr>
          <w:sz w:val="28"/>
          <w:szCs w:val="28"/>
        </w:rPr>
      </w:pPr>
    </w:p>
    <w:p w:rsidR="00ED01AB" w:rsidRDefault="00ED01AB" w:rsidP="00913D9C">
      <w:pPr>
        <w:rPr>
          <w:sz w:val="28"/>
          <w:szCs w:val="28"/>
        </w:rPr>
      </w:pPr>
      <w:r>
        <w:rPr>
          <w:sz w:val="28"/>
          <w:szCs w:val="28"/>
        </w:rPr>
        <w:t>"</w:t>
      </w:r>
      <w:r w:rsidRPr="00ED01AB">
        <w:rPr>
          <w:sz w:val="28"/>
          <w:szCs w:val="28"/>
        </w:rPr>
        <w:t>How to Prevent Your Child from Becoming Blind</w:t>
      </w:r>
      <w:r>
        <w:rPr>
          <w:sz w:val="28"/>
          <w:szCs w:val="28"/>
        </w:rPr>
        <w:t>"</w:t>
      </w:r>
      <w:r w:rsidRPr="00ED01AB">
        <w:rPr>
          <w:sz w:val="28"/>
          <w:szCs w:val="28"/>
        </w:rPr>
        <w:t xml:space="preserve"> by Edward Bell</w:t>
      </w:r>
      <w:r>
        <w:rPr>
          <w:sz w:val="28"/>
          <w:szCs w:val="28"/>
        </w:rPr>
        <w:t xml:space="preserve"> </w:t>
      </w:r>
      <w:r>
        <w:rPr>
          <w:rFonts w:cs="Arial"/>
          <w:sz w:val="28"/>
          <w:szCs w:val="28"/>
        </w:rPr>
        <w:t xml:space="preserve">— </w:t>
      </w:r>
      <w:r>
        <w:rPr>
          <w:rFonts w:cs="Arial"/>
          <w:b/>
          <w:sz w:val="28"/>
          <w:szCs w:val="28"/>
        </w:rPr>
        <w:t>LBH16</w:t>
      </w:r>
      <w:r>
        <w:rPr>
          <w:rFonts w:cs="Arial"/>
          <w:sz w:val="28"/>
          <w:szCs w:val="28"/>
        </w:rPr>
        <w:t>; Print; No Charge</w:t>
      </w:r>
    </w:p>
    <w:p w:rsidR="00ED01AB" w:rsidRDefault="00ED01AB" w:rsidP="00913D9C">
      <w:pPr>
        <w:rPr>
          <w:sz w:val="28"/>
          <w:szCs w:val="28"/>
        </w:rPr>
      </w:pPr>
    </w:p>
    <w:p w:rsidR="0023599E" w:rsidRDefault="000956FA" w:rsidP="0023599E">
      <w:pPr>
        <w:rPr>
          <w:sz w:val="28"/>
          <w:szCs w:val="28"/>
        </w:rPr>
      </w:pPr>
      <w:r>
        <w:rPr>
          <w:sz w:val="28"/>
          <w:szCs w:val="28"/>
        </w:rPr>
        <w:t>"</w:t>
      </w:r>
      <w:r w:rsidRPr="0023599E">
        <w:rPr>
          <w:sz w:val="28"/>
          <w:szCs w:val="28"/>
        </w:rPr>
        <w:t>It’s Recess Time!</w:t>
      </w:r>
      <w:r>
        <w:rPr>
          <w:sz w:val="28"/>
          <w:szCs w:val="28"/>
        </w:rPr>
        <w:t xml:space="preserve">" </w:t>
      </w:r>
      <w:r w:rsidRPr="0023599E">
        <w:rPr>
          <w:sz w:val="28"/>
          <w:szCs w:val="28"/>
        </w:rPr>
        <w:t>by Deja Powell</w:t>
      </w:r>
      <w:r>
        <w:rPr>
          <w:sz w:val="28"/>
          <w:szCs w:val="28"/>
        </w:rPr>
        <w:t xml:space="preserve"> </w:t>
      </w:r>
      <w:r>
        <w:rPr>
          <w:rFonts w:cs="Arial"/>
          <w:sz w:val="28"/>
          <w:szCs w:val="28"/>
        </w:rPr>
        <w:t xml:space="preserve">— </w:t>
      </w:r>
      <w:r>
        <w:rPr>
          <w:rFonts w:cs="Arial"/>
          <w:b/>
          <w:sz w:val="28"/>
          <w:szCs w:val="28"/>
        </w:rPr>
        <w:t>LBI49</w:t>
      </w:r>
      <w:r>
        <w:rPr>
          <w:rFonts w:cs="Arial"/>
          <w:sz w:val="28"/>
          <w:szCs w:val="28"/>
        </w:rPr>
        <w:t>; Print; No Charge</w:t>
      </w:r>
    </w:p>
    <w:p w:rsidR="0023599E" w:rsidRDefault="0023599E" w:rsidP="0023599E">
      <w:pPr>
        <w:rPr>
          <w:sz w:val="28"/>
          <w:szCs w:val="28"/>
        </w:rPr>
      </w:pPr>
    </w:p>
    <w:p w:rsidR="002F7774" w:rsidRDefault="001A698F" w:rsidP="0023599E">
      <w:pPr>
        <w:rPr>
          <w:rFonts w:cs="Arial"/>
          <w:sz w:val="28"/>
          <w:szCs w:val="28"/>
        </w:rPr>
      </w:pPr>
      <w:r>
        <w:rPr>
          <w:sz w:val="28"/>
          <w:szCs w:val="28"/>
        </w:rPr>
        <w:t>"</w:t>
      </w:r>
      <w:r w:rsidR="002F7774" w:rsidRPr="001A698F">
        <w:rPr>
          <w:sz w:val="28"/>
          <w:szCs w:val="28"/>
        </w:rPr>
        <w:t>Learn to Play and Play to Learn: Facilitating Your Child's Learning and Play</w:t>
      </w:r>
      <w:r>
        <w:rPr>
          <w:sz w:val="28"/>
          <w:szCs w:val="28"/>
        </w:rPr>
        <w:t>"</w:t>
      </w:r>
      <w:r w:rsidR="002F7774" w:rsidRPr="001A698F">
        <w:rPr>
          <w:sz w:val="28"/>
          <w:szCs w:val="28"/>
        </w:rPr>
        <w:t xml:space="preserve"> </w:t>
      </w:r>
      <w:r w:rsidR="00717855" w:rsidRPr="001A698F">
        <w:rPr>
          <w:sz w:val="28"/>
          <w:szCs w:val="28"/>
        </w:rPr>
        <w:t>b</w:t>
      </w:r>
      <w:r w:rsidR="002F7774" w:rsidRPr="001A698F">
        <w:rPr>
          <w:sz w:val="28"/>
          <w:szCs w:val="28"/>
        </w:rPr>
        <w:t xml:space="preserve">y </w:t>
      </w:r>
      <w:r w:rsidR="002F7774" w:rsidRPr="002F7774">
        <w:rPr>
          <w:sz w:val="28"/>
          <w:szCs w:val="28"/>
        </w:rPr>
        <w:t>H</w:t>
      </w:r>
      <w:r w:rsidR="002F7774">
        <w:rPr>
          <w:sz w:val="28"/>
          <w:szCs w:val="28"/>
        </w:rPr>
        <w:t>eather</w:t>
      </w:r>
      <w:r w:rsidR="002F7774" w:rsidRPr="002F7774">
        <w:rPr>
          <w:sz w:val="28"/>
          <w:szCs w:val="28"/>
        </w:rPr>
        <w:t xml:space="preserve"> Field</w:t>
      </w:r>
      <w:r w:rsidR="002F7774">
        <w:rPr>
          <w:sz w:val="28"/>
          <w:szCs w:val="28"/>
        </w:rPr>
        <w:t xml:space="preserve"> </w:t>
      </w:r>
      <w:r w:rsidR="002F7774">
        <w:rPr>
          <w:rFonts w:cs="Arial"/>
          <w:sz w:val="28"/>
          <w:szCs w:val="28"/>
        </w:rPr>
        <w:t xml:space="preserve">— </w:t>
      </w:r>
      <w:r w:rsidR="002F7774">
        <w:rPr>
          <w:rFonts w:cs="Arial"/>
          <w:b/>
          <w:sz w:val="28"/>
          <w:szCs w:val="28"/>
        </w:rPr>
        <w:t>LBL34</w:t>
      </w:r>
      <w:r w:rsidR="002F7774">
        <w:rPr>
          <w:rFonts w:cs="Arial"/>
          <w:sz w:val="28"/>
          <w:szCs w:val="28"/>
        </w:rPr>
        <w:t>; Print; No Charge</w:t>
      </w:r>
    </w:p>
    <w:p w:rsidR="0024789E" w:rsidRDefault="0024789E" w:rsidP="002F7774">
      <w:pPr>
        <w:rPr>
          <w:rFonts w:cs="Arial"/>
          <w:sz w:val="28"/>
          <w:szCs w:val="28"/>
        </w:rPr>
      </w:pPr>
    </w:p>
    <w:p w:rsidR="00862214" w:rsidRDefault="00862214" w:rsidP="00862214">
      <w:pPr>
        <w:rPr>
          <w:rFonts w:cs="Arial"/>
          <w:sz w:val="28"/>
          <w:szCs w:val="28"/>
        </w:rPr>
      </w:pPr>
      <w:r>
        <w:rPr>
          <w:sz w:val="28"/>
          <w:szCs w:val="28"/>
        </w:rPr>
        <w:t>"</w:t>
      </w:r>
      <w:r w:rsidRPr="00862214">
        <w:rPr>
          <w:sz w:val="28"/>
          <w:szCs w:val="28"/>
        </w:rPr>
        <w:t>Look Out! That Blind Kid Is Running Around!</w:t>
      </w:r>
      <w:r>
        <w:rPr>
          <w:sz w:val="28"/>
          <w:szCs w:val="28"/>
        </w:rPr>
        <w:t xml:space="preserve">" </w:t>
      </w:r>
      <w:r w:rsidRPr="00862214">
        <w:rPr>
          <w:sz w:val="28"/>
          <w:szCs w:val="28"/>
        </w:rPr>
        <w:t>by Erin Jepsen</w:t>
      </w:r>
      <w:r>
        <w:rPr>
          <w:sz w:val="28"/>
          <w:szCs w:val="28"/>
        </w:rPr>
        <w:t xml:space="preserve"> </w:t>
      </w:r>
      <w:r>
        <w:rPr>
          <w:rFonts w:cs="Arial"/>
          <w:sz w:val="28"/>
          <w:szCs w:val="28"/>
        </w:rPr>
        <w:t xml:space="preserve">— </w:t>
      </w:r>
      <w:r>
        <w:rPr>
          <w:rFonts w:cs="Arial"/>
          <w:b/>
          <w:sz w:val="28"/>
          <w:szCs w:val="28"/>
        </w:rPr>
        <w:t>LBL35</w:t>
      </w:r>
      <w:r>
        <w:rPr>
          <w:rFonts w:cs="Arial"/>
          <w:sz w:val="28"/>
          <w:szCs w:val="28"/>
        </w:rPr>
        <w:t>; Print; No Charge</w:t>
      </w:r>
    </w:p>
    <w:p w:rsidR="00862214" w:rsidRDefault="00862214" w:rsidP="00862214">
      <w:pPr>
        <w:rPr>
          <w:sz w:val="28"/>
          <w:szCs w:val="28"/>
        </w:rPr>
      </w:pPr>
    </w:p>
    <w:p w:rsidR="009C76B1" w:rsidRDefault="009C76B1" w:rsidP="00862214">
      <w:pPr>
        <w:rPr>
          <w:sz w:val="28"/>
          <w:szCs w:val="28"/>
        </w:rPr>
      </w:pPr>
      <w:r>
        <w:rPr>
          <w:sz w:val="28"/>
          <w:szCs w:val="28"/>
        </w:rPr>
        <w:t>"</w:t>
      </w:r>
      <w:r w:rsidRPr="009C76B1">
        <w:rPr>
          <w:sz w:val="28"/>
          <w:szCs w:val="28"/>
        </w:rPr>
        <w:t>Orientation and Mobility for Babies and Toddlers: A Parent’s Guide</w:t>
      </w:r>
      <w:r>
        <w:rPr>
          <w:sz w:val="28"/>
          <w:szCs w:val="28"/>
        </w:rPr>
        <w:t xml:space="preserve">" </w:t>
      </w:r>
      <w:r w:rsidRPr="009C76B1">
        <w:rPr>
          <w:sz w:val="28"/>
          <w:szCs w:val="28"/>
        </w:rPr>
        <w:t>by Merry-Noel Chamberlain</w:t>
      </w:r>
      <w:r>
        <w:rPr>
          <w:sz w:val="28"/>
          <w:szCs w:val="28"/>
        </w:rPr>
        <w:t xml:space="preserve"> </w:t>
      </w:r>
      <w:r>
        <w:rPr>
          <w:rFonts w:cs="Arial"/>
          <w:sz w:val="28"/>
          <w:szCs w:val="28"/>
        </w:rPr>
        <w:t xml:space="preserve">— </w:t>
      </w:r>
      <w:r>
        <w:rPr>
          <w:rFonts w:cs="Arial"/>
          <w:b/>
          <w:sz w:val="28"/>
          <w:szCs w:val="28"/>
        </w:rPr>
        <w:t>LBO43</w:t>
      </w:r>
      <w:r>
        <w:rPr>
          <w:rFonts w:cs="Arial"/>
          <w:sz w:val="28"/>
          <w:szCs w:val="28"/>
        </w:rPr>
        <w:t>; Print; No Charge</w:t>
      </w:r>
    </w:p>
    <w:p w:rsidR="009C76B1" w:rsidRDefault="009C76B1" w:rsidP="009C76B1">
      <w:pPr>
        <w:rPr>
          <w:sz w:val="28"/>
          <w:szCs w:val="28"/>
        </w:rPr>
      </w:pPr>
    </w:p>
    <w:p w:rsidR="00D300C7" w:rsidRDefault="006014B5" w:rsidP="009C76B1">
      <w:pPr>
        <w:rPr>
          <w:sz w:val="28"/>
          <w:szCs w:val="28"/>
          <w:u w:val="single"/>
        </w:rPr>
      </w:pPr>
      <w:r w:rsidRPr="0016575D">
        <w:rPr>
          <w:sz w:val="28"/>
          <w:szCs w:val="28"/>
        </w:rPr>
        <w:t>"Teachable Moments: How Parents of Blind and VI Children Can Reinforce Lessons in O&amp;M" by Merry-Noel Chamberlain</w:t>
      </w:r>
      <w:r w:rsidR="005E4735">
        <w:rPr>
          <w:sz w:val="28"/>
          <w:szCs w:val="28"/>
        </w:rPr>
        <w:t xml:space="preserve"> </w:t>
      </w:r>
      <w:r>
        <w:rPr>
          <w:rFonts w:cs="Arial"/>
          <w:sz w:val="28"/>
          <w:szCs w:val="28"/>
        </w:rPr>
        <w:t xml:space="preserve">— </w:t>
      </w:r>
      <w:r>
        <w:rPr>
          <w:rFonts w:cs="Arial"/>
          <w:b/>
          <w:sz w:val="28"/>
          <w:szCs w:val="28"/>
        </w:rPr>
        <w:t>LBT45</w:t>
      </w:r>
      <w:r>
        <w:rPr>
          <w:rFonts w:cs="Arial"/>
          <w:sz w:val="28"/>
          <w:szCs w:val="28"/>
        </w:rPr>
        <w:t>; Print; No Charge</w:t>
      </w:r>
    </w:p>
    <w:p w:rsidR="006014B5" w:rsidRDefault="006014B5">
      <w:pPr>
        <w:rPr>
          <w:rFonts w:cs="Arial"/>
          <w:b/>
          <w:bCs/>
          <w:sz w:val="28"/>
          <w:szCs w:val="28"/>
          <w:u w:val="single"/>
        </w:rPr>
      </w:pPr>
    </w:p>
    <w:p w:rsidR="00714584" w:rsidRPr="005E4735" w:rsidRDefault="00714584" w:rsidP="00714584">
      <w:pPr>
        <w:pStyle w:val="Heading3"/>
        <w:rPr>
          <w:sz w:val="28"/>
          <w:szCs w:val="28"/>
          <w:u w:val="single"/>
        </w:rPr>
      </w:pPr>
      <w:r w:rsidRPr="005E4735">
        <w:rPr>
          <w:sz w:val="28"/>
          <w:szCs w:val="28"/>
          <w:u w:val="single"/>
        </w:rPr>
        <w:t>Rehabilitation/Training</w:t>
      </w:r>
    </w:p>
    <w:p w:rsidR="00714584" w:rsidRDefault="0062443E" w:rsidP="00714584">
      <w:pPr>
        <w:rPr>
          <w:sz w:val="28"/>
          <w:szCs w:val="28"/>
          <w:u w:val="single"/>
        </w:rPr>
      </w:pPr>
      <w:r w:rsidRPr="005E4735">
        <w:rPr>
          <w:rFonts w:cs="Arial"/>
          <w:bCs/>
          <w:sz w:val="28"/>
          <w:szCs w:val="28"/>
        </w:rPr>
        <w:t>"</w:t>
      </w:r>
      <w:r w:rsidR="00714584" w:rsidRPr="005E4735">
        <w:rPr>
          <w:rFonts w:cs="Arial"/>
          <w:bCs/>
          <w:sz w:val="28"/>
          <w:szCs w:val="28"/>
        </w:rPr>
        <w:t>Sighted/Human Guide: One Instructor’s Perspective</w:t>
      </w:r>
      <w:r w:rsidRPr="005E4735">
        <w:rPr>
          <w:rFonts w:cs="Arial"/>
          <w:bCs/>
          <w:sz w:val="28"/>
          <w:szCs w:val="28"/>
        </w:rPr>
        <w:t>"</w:t>
      </w:r>
      <w:r w:rsidR="00714584" w:rsidRPr="005E4735">
        <w:rPr>
          <w:rFonts w:cs="Arial"/>
          <w:bCs/>
          <w:sz w:val="28"/>
          <w:szCs w:val="28"/>
        </w:rPr>
        <w:t xml:space="preserve"> by Merry-Noel Chamberlain</w:t>
      </w:r>
      <w:r w:rsidR="005E4735">
        <w:rPr>
          <w:rFonts w:cs="Arial"/>
          <w:bCs/>
          <w:sz w:val="28"/>
          <w:szCs w:val="28"/>
        </w:rPr>
        <w:t xml:space="preserve"> </w:t>
      </w:r>
      <w:r w:rsidR="00714584">
        <w:rPr>
          <w:rFonts w:cs="Arial"/>
          <w:sz w:val="28"/>
          <w:szCs w:val="28"/>
        </w:rPr>
        <w:t xml:space="preserve">— </w:t>
      </w:r>
      <w:r w:rsidR="00714584">
        <w:rPr>
          <w:rFonts w:cs="Arial"/>
          <w:b/>
          <w:sz w:val="28"/>
          <w:szCs w:val="28"/>
        </w:rPr>
        <w:t>LBS69</w:t>
      </w:r>
      <w:r w:rsidR="00714584">
        <w:rPr>
          <w:rFonts w:cs="Arial"/>
          <w:sz w:val="28"/>
          <w:szCs w:val="28"/>
        </w:rPr>
        <w:t>; Print; No Charge</w:t>
      </w:r>
    </w:p>
    <w:p w:rsidR="00714584" w:rsidRDefault="00714584" w:rsidP="00714584">
      <w:pPr>
        <w:rPr>
          <w:rFonts w:cs="Arial"/>
          <w:b/>
          <w:bCs/>
          <w:sz w:val="28"/>
          <w:szCs w:val="28"/>
          <w:u w:val="single"/>
        </w:rPr>
      </w:pPr>
    </w:p>
    <w:p w:rsidR="004B1918" w:rsidRDefault="004B1918" w:rsidP="004B1918">
      <w:pPr>
        <w:pStyle w:val="Heading3"/>
        <w:rPr>
          <w:sz w:val="28"/>
          <w:szCs w:val="28"/>
          <w:u w:val="single"/>
        </w:rPr>
      </w:pPr>
      <w:r>
        <w:rPr>
          <w:sz w:val="28"/>
          <w:szCs w:val="28"/>
          <w:u w:val="single"/>
        </w:rPr>
        <w:lastRenderedPageBreak/>
        <w:t>Speeches and Reports</w:t>
      </w:r>
    </w:p>
    <w:p w:rsidR="00B12D09" w:rsidRPr="00541568" w:rsidRDefault="00B12D09" w:rsidP="00B12D09">
      <w:pPr>
        <w:rPr>
          <w:sz w:val="28"/>
          <w:szCs w:val="28"/>
        </w:rPr>
      </w:pPr>
      <w:r w:rsidRPr="00541568">
        <w:rPr>
          <w:sz w:val="28"/>
          <w:szCs w:val="28"/>
        </w:rPr>
        <w:t>201</w:t>
      </w:r>
      <w:r w:rsidR="00543019" w:rsidRPr="00541568">
        <w:rPr>
          <w:sz w:val="28"/>
          <w:szCs w:val="28"/>
        </w:rPr>
        <w:t>5</w:t>
      </w:r>
      <w:r w:rsidR="00717855">
        <w:rPr>
          <w:sz w:val="28"/>
          <w:szCs w:val="28"/>
        </w:rPr>
        <w:t xml:space="preserve"> Banquet Speech: </w:t>
      </w:r>
      <w:r w:rsidR="00543019" w:rsidRPr="008F0C73">
        <w:rPr>
          <w:i/>
          <w:sz w:val="28"/>
          <w:szCs w:val="28"/>
        </w:rPr>
        <w:t>The Federation at Seventy-Five: The Determination of Value and the Reflection of Hope</w:t>
      </w:r>
      <w:r w:rsidRPr="003F5182">
        <w:rPr>
          <w:sz w:val="28"/>
          <w:szCs w:val="28"/>
        </w:rPr>
        <w:t xml:space="preserve"> by Mar</w:t>
      </w:r>
      <w:r w:rsidR="00543019" w:rsidRPr="003F5182">
        <w:rPr>
          <w:sz w:val="28"/>
          <w:szCs w:val="28"/>
        </w:rPr>
        <w:t>k</w:t>
      </w:r>
      <w:r w:rsidRPr="003F5182">
        <w:rPr>
          <w:sz w:val="28"/>
          <w:szCs w:val="28"/>
        </w:rPr>
        <w:t xml:space="preserve"> </w:t>
      </w:r>
      <w:r w:rsidR="00543019" w:rsidRPr="003F5182">
        <w:rPr>
          <w:sz w:val="28"/>
          <w:szCs w:val="28"/>
        </w:rPr>
        <w:t>Riccobono</w:t>
      </w:r>
      <w:r w:rsidRPr="003F5182">
        <w:rPr>
          <w:sz w:val="28"/>
          <w:szCs w:val="28"/>
        </w:rPr>
        <w:t xml:space="preserve"> </w:t>
      </w:r>
      <w:r w:rsidR="001C54AD" w:rsidRPr="003F5182">
        <w:rPr>
          <w:sz w:val="28"/>
          <w:szCs w:val="28"/>
        </w:rPr>
        <w:t>—</w:t>
      </w:r>
      <w:r w:rsidRPr="00541568">
        <w:rPr>
          <w:sz w:val="28"/>
          <w:szCs w:val="28"/>
        </w:rPr>
        <w:t xml:space="preserve"> </w:t>
      </w:r>
      <w:r w:rsidRPr="00541568">
        <w:rPr>
          <w:b/>
          <w:sz w:val="28"/>
          <w:szCs w:val="28"/>
        </w:rPr>
        <w:t>LA</w:t>
      </w:r>
      <w:r w:rsidR="00603629" w:rsidRPr="00541568">
        <w:rPr>
          <w:b/>
          <w:sz w:val="28"/>
          <w:szCs w:val="28"/>
        </w:rPr>
        <w:t>A</w:t>
      </w:r>
      <w:r w:rsidRPr="00541568">
        <w:rPr>
          <w:b/>
          <w:sz w:val="28"/>
          <w:szCs w:val="28"/>
        </w:rPr>
        <w:t>1</w:t>
      </w:r>
      <w:r w:rsidR="00543019" w:rsidRPr="00541568">
        <w:rPr>
          <w:b/>
          <w:sz w:val="28"/>
          <w:szCs w:val="28"/>
        </w:rPr>
        <w:t>5</w:t>
      </w:r>
      <w:r w:rsidRPr="00541568">
        <w:rPr>
          <w:sz w:val="28"/>
          <w:szCs w:val="28"/>
        </w:rPr>
        <w:t>; Braille/Print; No Charge</w:t>
      </w:r>
    </w:p>
    <w:p w:rsidR="00B12D09" w:rsidRPr="00541568" w:rsidRDefault="00B12D09" w:rsidP="00B12D09">
      <w:pPr>
        <w:rPr>
          <w:sz w:val="28"/>
          <w:szCs w:val="28"/>
        </w:rPr>
      </w:pPr>
    </w:p>
    <w:p w:rsidR="009E6BCE" w:rsidRDefault="00717855" w:rsidP="009E6BCE">
      <w:pPr>
        <w:rPr>
          <w:sz w:val="28"/>
          <w:szCs w:val="28"/>
        </w:rPr>
      </w:pPr>
      <w:r>
        <w:rPr>
          <w:sz w:val="28"/>
          <w:szCs w:val="28"/>
        </w:rPr>
        <w:t xml:space="preserve">2016 Banquet Speech: </w:t>
      </w:r>
      <w:r w:rsidR="009E6BCE" w:rsidRPr="008F0C73">
        <w:rPr>
          <w:i/>
          <w:sz w:val="28"/>
          <w:szCs w:val="28"/>
        </w:rPr>
        <w:t>The Understanding of Fear and the Power of Progress</w:t>
      </w:r>
      <w:r w:rsidR="009E6BCE" w:rsidRPr="003F5182">
        <w:rPr>
          <w:sz w:val="28"/>
          <w:szCs w:val="28"/>
        </w:rPr>
        <w:t xml:space="preserve"> </w:t>
      </w:r>
      <w:r w:rsidR="009E6BCE">
        <w:rPr>
          <w:sz w:val="28"/>
          <w:szCs w:val="28"/>
        </w:rPr>
        <w:t xml:space="preserve">by Mark Riccobono </w:t>
      </w:r>
      <w:r w:rsidR="009E6BCE" w:rsidRPr="003F5182">
        <w:rPr>
          <w:sz w:val="28"/>
          <w:szCs w:val="28"/>
        </w:rPr>
        <w:t>—</w:t>
      </w:r>
      <w:r w:rsidR="009E6BCE">
        <w:rPr>
          <w:sz w:val="28"/>
          <w:szCs w:val="28"/>
        </w:rPr>
        <w:t xml:space="preserve"> </w:t>
      </w:r>
      <w:r w:rsidR="009E6BCE">
        <w:rPr>
          <w:b/>
          <w:sz w:val="28"/>
          <w:szCs w:val="28"/>
        </w:rPr>
        <w:t>LAA16</w:t>
      </w:r>
      <w:r w:rsidR="009E6BCE">
        <w:rPr>
          <w:sz w:val="28"/>
          <w:szCs w:val="28"/>
        </w:rPr>
        <w:t>; Braille/Print; No Charge</w:t>
      </w:r>
    </w:p>
    <w:p w:rsidR="009E6BCE" w:rsidRDefault="009E6BCE" w:rsidP="009E6BCE">
      <w:pPr>
        <w:rPr>
          <w:sz w:val="28"/>
          <w:szCs w:val="28"/>
        </w:rPr>
      </w:pPr>
    </w:p>
    <w:p w:rsidR="004771F8" w:rsidRDefault="004771F8" w:rsidP="004771F8">
      <w:pPr>
        <w:rPr>
          <w:sz w:val="28"/>
          <w:szCs w:val="28"/>
        </w:rPr>
      </w:pPr>
      <w:r>
        <w:rPr>
          <w:sz w:val="28"/>
          <w:szCs w:val="28"/>
        </w:rPr>
        <w:t xml:space="preserve">2017 Banquet Speech: </w:t>
      </w:r>
      <w:r w:rsidRPr="004771F8">
        <w:rPr>
          <w:i/>
          <w:sz w:val="28"/>
          <w:szCs w:val="28"/>
        </w:rPr>
        <w:t>Innovation, Blindness, and the Emerging Pattern of Thought</w:t>
      </w:r>
      <w:r>
        <w:rPr>
          <w:sz w:val="28"/>
          <w:szCs w:val="28"/>
        </w:rPr>
        <w:t xml:space="preserve"> by Mark Riccobono — </w:t>
      </w:r>
      <w:r>
        <w:rPr>
          <w:b/>
          <w:sz w:val="28"/>
          <w:szCs w:val="28"/>
        </w:rPr>
        <w:t>LAA17</w:t>
      </w:r>
      <w:r>
        <w:rPr>
          <w:sz w:val="28"/>
          <w:szCs w:val="28"/>
        </w:rPr>
        <w:t>; Braille/Print; No Charge</w:t>
      </w:r>
    </w:p>
    <w:p w:rsidR="004771F8" w:rsidRDefault="004771F8" w:rsidP="004771F8">
      <w:pPr>
        <w:rPr>
          <w:sz w:val="28"/>
          <w:szCs w:val="28"/>
        </w:rPr>
      </w:pPr>
    </w:p>
    <w:p w:rsidR="00CD43DD" w:rsidRPr="00CD43DD" w:rsidRDefault="00CD43DD" w:rsidP="00CD43DD">
      <w:pPr>
        <w:rPr>
          <w:i/>
          <w:sz w:val="28"/>
          <w:szCs w:val="28"/>
        </w:rPr>
      </w:pPr>
      <w:r w:rsidRPr="005E4735">
        <w:rPr>
          <w:sz w:val="28"/>
          <w:szCs w:val="28"/>
        </w:rPr>
        <w:t>2018 Banquet Speech:</w:t>
      </w:r>
      <w:r w:rsidRPr="00CD43DD">
        <w:rPr>
          <w:i/>
          <w:sz w:val="28"/>
          <w:szCs w:val="28"/>
        </w:rPr>
        <w:t xml:space="preserve"> Authenticity, Diversity, and the Synergy of the Organized Blind </w:t>
      </w:r>
      <w:r w:rsidRPr="005E4735">
        <w:rPr>
          <w:sz w:val="28"/>
          <w:szCs w:val="28"/>
        </w:rPr>
        <w:t>by Mark Riccobono</w:t>
      </w:r>
      <w:r w:rsidRPr="00CD43DD">
        <w:rPr>
          <w:i/>
          <w:sz w:val="28"/>
          <w:szCs w:val="28"/>
        </w:rPr>
        <w:t xml:space="preserve"> </w:t>
      </w:r>
      <w:r w:rsidRPr="005E4735">
        <w:rPr>
          <w:sz w:val="28"/>
          <w:szCs w:val="28"/>
        </w:rPr>
        <w:t xml:space="preserve">— </w:t>
      </w:r>
      <w:r w:rsidRPr="005E4735">
        <w:rPr>
          <w:b/>
          <w:sz w:val="28"/>
          <w:szCs w:val="28"/>
        </w:rPr>
        <w:t>LAA18</w:t>
      </w:r>
      <w:r w:rsidRPr="005E4735">
        <w:rPr>
          <w:sz w:val="28"/>
          <w:szCs w:val="28"/>
        </w:rPr>
        <w:t>; Braille/Print; No Charge</w:t>
      </w:r>
    </w:p>
    <w:p w:rsidR="00CD43DD" w:rsidRDefault="00CD43DD" w:rsidP="00CD43DD">
      <w:pPr>
        <w:rPr>
          <w:i/>
          <w:sz w:val="28"/>
          <w:szCs w:val="28"/>
        </w:rPr>
      </w:pPr>
    </w:p>
    <w:p w:rsidR="009E6BCE" w:rsidRDefault="00717855" w:rsidP="00CD43DD">
      <w:pPr>
        <w:rPr>
          <w:sz w:val="28"/>
          <w:szCs w:val="28"/>
        </w:rPr>
      </w:pPr>
      <w:r w:rsidRPr="008F0C73">
        <w:rPr>
          <w:i/>
          <w:sz w:val="28"/>
          <w:szCs w:val="28"/>
        </w:rPr>
        <w:t>201</w:t>
      </w:r>
      <w:r w:rsidR="00CD43DD">
        <w:rPr>
          <w:i/>
          <w:sz w:val="28"/>
          <w:szCs w:val="28"/>
        </w:rPr>
        <w:t>8</w:t>
      </w:r>
      <w:r w:rsidRPr="008F0C73">
        <w:rPr>
          <w:i/>
          <w:sz w:val="28"/>
          <w:szCs w:val="28"/>
        </w:rPr>
        <w:t xml:space="preserve"> Presidential Report</w:t>
      </w:r>
      <w:r w:rsidR="009E6BCE" w:rsidRPr="003F5182">
        <w:rPr>
          <w:sz w:val="28"/>
          <w:szCs w:val="28"/>
        </w:rPr>
        <w:t xml:space="preserve"> by </w:t>
      </w:r>
      <w:r w:rsidR="009E6BCE">
        <w:rPr>
          <w:sz w:val="28"/>
          <w:szCs w:val="28"/>
        </w:rPr>
        <w:t xml:space="preserve">Mark Riccobono </w:t>
      </w:r>
      <w:r w:rsidR="009E6BCE" w:rsidRPr="003F5182">
        <w:rPr>
          <w:sz w:val="28"/>
          <w:szCs w:val="28"/>
        </w:rPr>
        <w:t>—</w:t>
      </w:r>
      <w:r w:rsidR="009E6BCE">
        <w:rPr>
          <w:sz w:val="28"/>
          <w:szCs w:val="28"/>
        </w:rPr>
        <w:t xml:space="preserve"> </w:t>
      </w:r>
      <w:r w:rsidR="009E6BCE">
        <w:rPr>
          <w:b/>
          <w:sz w:val="28"/>
          <w:szCs w:val="28"/>
        </w:rPr>
        <w:t>LAB1</w:t>
      </w:r>
      <w:r w:rsidR="00CD43DD">
        <w:rPr>
          <w:b/>
          <w:sz w:val="28"/>
          <w:szCs w:val="28"/>
        </w:rPr>
        <w:t>8</w:t>
      </w:r>
      <w:r w:rsidR="009E6BCE">
        <w:rPr>
          <w:sz w:val="28"/>
          <w:szCs w:val="28"/>
        </w:rPr>
        <w:t xml:space="preserve">; Braille/Print; No Charge </w:t>
      </w:r>
    </w:p>
    <w:p w:rsidR="009E6BCE" w:rsidRDefault="009E6BCE" w:rsidP="009E6BCE">
      <w:pPr>
        <w:rPr>
          <w:sz w:val="28"/>
          <w:szCs w:val="28"/>
        </w:rPr>
      </w:pPr>
    </w:p>
    <w:p w:rsidR="004B1918" w:rsidRDefault="004B1918" w:rsidP="004B1918">
      <w:pPr>
        <w:pStyle w:val="Heading3"/>
        <w:rPr>
          <w:sz w:val="28"/>
          <w:szCs w:val="28"/>
          <w:u w:val="single"/>
        </w:rPr>
      </w:pPr>
      <w:r>
        <w:rPr>
          <w:sz w:val="28"/>
          <w:szCs w:val="28"/>
          <w:u w:val="single"/>
        </w:rPr>
        <w:t>Brochures and Forms</w:t>
      </w:r>
    </w:p>
    <w:p w:rsidR="00A542B0" w:rsidRPr="00541568" w:rsidRDefault="00A542B0" w:rsidP="00F128B9">
      <w:pPr>
        <w:rPr>
          <w:i/>
          <w:sz w:val="28"/>
          <w:szCs w:val="28"/>
        </w:rPr>
      </w:pPr>
      <w:r w:rsidRPr="00657B1A">
        <w:rPr>
          <w:i/>
          <w:sz w:val="28"/>
          <w:szCs w:val="28"/>
        </w:rPr>
        <w:t>T</w:t>
      </w:r>
      <w:r w:rsidR="00971ACD" w:rsidRPr="00657B1A">
        <w:rPr>
          <w:i/>
          <w:sz w:val="28"/>
          <w:szCs w:val="28"/>
        </w:rPr>
        <w:t>he</w:t>
      </w:r>
      <w:r w:rsidRPr="00657B1A">
        <w:rPr>
          <w:i/>
          <w:sz w:val="28"/>
          <w:szCs w:val="28"/>
        </w:rPr>
        <w:t xml:space="preserve"> F</w:t>
      </w:r>
      <w:r w:rsidR="00971ACD" w:rsidRPr="00657B1A">
        <w:rPr>
          <w:i/>
          <w:sz w:val="28"/>
          <w:szCs w:val="28"/>
        </w:rPr>
        <w:t>ree</w:t>
      </w:r>
      <w:r w:rsidRPr="00657B1A">
        <w:rPr>
          <w:i/>
          <w:sz w:val="28"/>
          <w:szCs w:val="28"/>
        </w:rPr>
        <w:t xml:space="preserve"> B</w:t>
      </w:r>
      <w:r w:rsidR="00971ACD" w:rsidRPr="00657B1A">
        <w:rPr>
          <w:i/>
          <w:sz w:val="28"/>
          <w:szCs w:val="28"/>
        </w:rPr>
        <w:t>raille</w:t>
      </w:r>
      <w:r w:rsidRPr="00657B1A">
        <w:rPr>
          <w:i/>
          <w:sz w:val="28"/>
          <w:szCs w:val="28"/>
        </w:rPr>
        <w:t xml:space="preserve"> B</w:t>
      </w:r>
      <w:r w:rsidR="00971ACD" w:rsidRPr="00657B1A">
        <w:rPr>
          <w:i/>
          <w:sz w:val="28"/>
          <w:szCs w:val="28"/>
        </w:rPr>
        <w:t>ooks</w:t>
      </w:r>
      <w:r w:rsidRPr="00657B1A">
        <w:rPr>
          <w:i/>
          <w:sz w:val="28"/>
          <w:szCs w:val="28"/>
        </w:rPr>
        <w:t xml:space="preserve"> P</w:t>
      </w:r>
      <w:r w:rsidR="00971ACD" w:rsidRPr="00657B1A">
        <w:rPr>
          <w:i/>
          <w:sz w:val="28"/>
          <w:szCs w:val="28"/>
        </w:rPr>
        <w:t>rogram</w:t>
      </w:r>
      <w:r w:rsidRPr="00657B1A">
        <w:rPr>
          <w:i/>
          <w:sz w:val="28"/>
          <w:szCs w:val="28"/>
        </w:rPr>
        <w:t xml:space="preserve"> Informational Postcard</w:t>
      </w:r>
      <w:r w:rsidRPr="00657B1A">
        <w:rPr>
          <w:sz w:val="28"/>
          <w:szCs w:val="28"/>
        </w:rPr>
        <w:t xml:space="preserve"> —</w:t>
      </w:r>
      <w:r w:rsidRPr="00657B1A">
        <w:rPr>
          <w:b/>
          <w:sz w:val="28"/>
          <w:szCs w:val="28"/>
        </w:rPr>
        <w:t xml:space="preserve"> </w:t>
      </w:r>
      <w:r w:rsidRPr="00541568">
        <w:rPr>
          <w:b/>
          <w:sz w:val="28"/>
          <w:szCs w:val="28"/>
        </w:rPr>
        <w:t>LBN88F</w:t>
      </w:r>
      <w:r w:rsidRPr="00541568">
        <w:rPr>
          <w:sz w:val="28"/>
          <w:szCs w:val="28"/>
        </w:rPr>
        <w:t>; Print; No Charge</w:t>
      </w:r>
    </w:p>
    <w:p w:rsidR="00A542B0" w:rsidRPr="00541568" w:rsidRDefault="00A542B0" w:rsidP="00F128B9">
      <w:pPr>
        <w:rPr>
          <w:i/>
          <w:sz w:val="28"/>
          <w:szCs w:val="28"/>
        </w:rPr>
      </w:pPr>
    </w:p>
    <w:p w:rsidR="006D5530" w:rsidRPr="002A6734" w:rsidRDefault="002A6734" w:rsidP="006D5530">
      <w:pPr>
        <w:rPr>
          <w:i/>
          <w:sz w:val="28"/>
          <w:szCs w:val="28"/>
        </w:rPr>
      </w:pPr>
      <w:r>
        <w:rPr>
          <w:i/>
          <w:sz w:val="28"/>
          <w:szCs w:val="28"/>
        </w:rPr>
        <w:t>I</w:t>
      </w:r>
      <w:r w:rsidRPr="002A6734">
        <w:rPr>
          <w:i/>
          <w:sz w:val="28"/>
          <w:szCs w:val="28"/>
        </w:rPr>
        <w:t xml:space="preserve">ntegrating </w:t>
      </w:r>
      <w:r>
        <w:rPr>
          <w:i/>
          <w:sz w:val="28"/>
          <w:szCs w:val="28"/>
        </w:rPr>
        <w:t>P</w:t>
      </w:r>
      <w:r w:rsidRPr="002A6734">
        <w:rPr>
          <w:i/>
          <w:sz w:val="28"/>
          <w:szCs w:val="28"/>
        </w:rPr>
        <w:t xml:space="preserve">rint and </w:t>
      </w:r>
      <w:r>
        <w:rPr>
          <w:i/>
          <w:sz w:val="28"/>
          <w:szCs w:val="28"/>
        </w:rPr>
        <w:t>B</w:t>
      </w:r>
      <w:r w:rsidRPr="002A6734">
        <w:rPr>
          <w:i/>
          <w:sz w:val="28"/>
          <w:szCs w:val="28"/>
        </w:rPr>
        <w:t xml:space="preserve">raille: </w:t>
      </w:r>
      <w:r>
        <w:rPr>
          <w:i/>
          <w:sz w:val="28"/>
          <w:szCs w:val="28"/>
        </w:rPr>
        <w:t>A</w:t>
      </w:r>
      <w:r w:rsidRPr="002A6734">
        <w:rPr>
          <w:i/>
          <w:sz w:val="28"/>
          <w:szCs w:val="28"/>
        </w:rPr>
        <w:t xml:space="preserve"> </w:t>
      </w:r>
      <w:r>
        <w:rPr>
          <w:i/>
          <w:sz w:val="28"/>
          <w:szCs w:val="28"/>
        </w:rPr>
        <w:t>R</w:t>
      </w:r>
      <w:r w:rsidRPr="002A6734">
        <w:rPr>
          <w:i/>
          <w:sz w:val="28"/>
          <w:szCs w:val="28"/>
        </w:rPr>
        <w:t xml:space="preserve">ecipe for </w:t>
      </w:r>
      <w:r>
        <w:rPr>
          <w:i/>
          <w:sz w:val="28"/>
          <w:szCs w:val="28"/>
        </w:rPr>
        <w:t>L</w:t>
      </w:r>
      <w:r w:rsidRPr="002A6734">
        <w:rPr>
          <w:i/>
          <w:sz w:val="28"/>
          <w:szCs w:val="28"/>
        </w:rPr>
        <w:t xml:space="preserve">iteracy </w:t>
      </w:r>
      <w:r>
        <w:rPr>
          <w:i/>
          <w:sz w:val="28"/>
          <w:szCs w:val="28"/>
        </w:rPr>
        <w:t>P</w:t>
      </w:r>
      <w:r w:rsidRPr="002A6734">
        <w:rPr>
          <w:i/>
          <w:sz w:val="28"/>
          <w:szCs w:val="28"/>
        </w:rPr>
        <w:t xml:space="preserve">romotional </w:t>
      </w:r>
      <w:r>
        <w:rPr>
          <w:i/>
          <w:sz w:val="28"/>
          <w:szCs w:val="28"/>
        </w:rPr>
        <w:t>F</w:t>
      </w:r>
      <w:r w:rsidRPr="002A6734">
        <w:rPr>
          <w:i/>
          <w:sz w:val="28"/>
          <w:szCs w:val="28"/>
        </w:rPr>
        <w:t>lyer</w:t>
      </w:r>
      <w:r w:rsidRPr="002A6734">
        <w:rPr>
          <w:sz w:val="28"/>
          <w:szCs w:val="28"/>
        </w:rPr>
        <w:t xml:space="preserve"> </w:t>
      </w:r>
      <w:r w:rsidR="006D5530">
        <w:rPr>
          <w:sz w:val="28"/>
          <w:szCs w:val="28"/>
        </w:rPr>
        <w:t xml:space="preserve">— </w:t>
      </w:r>
      <w:r w:rsidR="006D5530">
        <w:rPr>
          <w:b/>
          <w:sz w:val="28"/>
          <w:szCs w:val="28"/>
        </w:rPr>
        <w:t>LB</w:t>
      </w:r>
      <w:r>
        <w:rPr>
          <w:b/>
          <w:sz w:val="28"/>
          <w:szCs w:val="28"/>
        </w:rPr>
        <w:t>I47</w:t>
      </w:r>
      <w:r w:rsidR="006D5530">
        <w:rPr>
          <w:sz w:val="28"/>
          <w:szCs w:val="28"/>
        </w:rPr>
        <w:t>; Print; No Charge</w:t>
      </w:r>
    </w:p>
    <w:p w:rsidR="006D5530" w:rsidRDefault="006D5530" w:rsidP="006D5530">
      <w:pPr>
        <w:rPr>
          <w:sz w:val="28"/>
          <w:szCs w:val="28"/>
        </w:rPr>
      </w:pPr>
    </w:p>
    <w:p w:rsidR="00002ACD" w:rsidRDefault="00002ACD" w:rsidP="00002ACD">
      <w:pPr>
        <w:rPr>
          <w:sz w:val="28"/>
          <w:szCs w:val="28"/>
        </w:rPr>
      </w:pPr>
      <w:r w:rsidRPr="00657B1A">
        <w:rPr>
          <w:i/>
          <w:sz w:val="28"/>
          <w:szCs w:val="28"/>
        </w:rPr>
        <w:t xml:space="preserve">KNFB Reader </w:t>
      </w:r>
      <w:r w:rsidR="004771F8">
        <w:rPr>
          <w:i/>
          <w:sz w:val="28"/>
          <w:szCs w:val="28"/>
        </w:rPr>
        <w:t xml:space="preserve">Information </w:t>
      </w:r>
      <w:r w:rsidR="00C533D3">
        <w:rPr>
          <w:i/>
          <w:sz w:val="28"/>
          <w:szCs w:val="28"/>
        </w:rPr>
        <w:t>C</w:t>
      </w:r>
      <w:r w:rsidR="004771F8">
        <w:rPr>
          <w:i/>
          <w:sz w:val="28"/>
          <w:szCs w:val="28"/>
        </w:rPr>
        <w:t>ard</w:t>
      </w:r>
      <w:r w:rsidRPr="00717855">
        <w:rPr>
          <w:sz w:val="28"/>
          <w:szCs w:val="28"/>
        </w:rPr>
        <w:t xml:space="preserve"> </w:t>
      </w:r>
      <w:r w:rsidRPr="00002ACD">
        <w:rPr>
          <w:sz w:val="28"/>
          <w:szCs w:val="28"/>
        </w:rPr>
        <w:t xml:space="preserve">— </w:t>
      </w:r>
      <w:r w:rsidRPr="00002ACD">
        <w:rPr>
          <w:b/>
          <w:sz w:val="28"/>
          <w:szCs w:val="28"/>
        </w:rPr>
        <w:t>LBK1</w:t>
      </w:r>
      <w:r w:rsidR="004771F8">
        <w:rPr>
          <w:b/>
          <w:sz w:val="28"/>
          <w:szCs w:val="28"/>
        </w:rPr>
        <w:t>8</w:t>
      </w:r>
      <w:r w:rsidRPr="00002ACD">
        <w:rPr>
          <w:sz w:val="28"/>
          <w:szCs w:val="28"/>
        </w:rPr>
        <w:t>; Braille/Print; No Charge</w:t>
      </w:r>
    </w:p>
    <w:p w:rsidR="00B01061" w:rsidRDefault="00B01061" w:rsidP="00002ACD">
      <w:pPr>
        <w:rPr>
          <w:sz w:val="28"/>
          <w:szCs w:val="28"/>
        </w:rPr>
      </w:pPr>
    </w:p>
    <w:p w:rsidR="00F128B9" w:rsidRPr="00541568" w:rsidRDefault="00F128B9" w:rsidP="00F128B9">
      <w:pPr>
        <w:rPr>
          <w:sz w:val="28"/>
          <w:szCs w:val="28"/>
        </w:rPr>
      </w:pPr>
      <w:r w:rsidRPr="00B6597E">
        <w:rPr>
          <w:i/>
          <w:sz w:val="28"/>
          <w:szCs w:val="28"/>
        </w:rPr>
        <w:t>National Federation of the Blind Braille Reading Pals Club Informational Postcard</w:t>
      </w:r>
      <w:r w:rsidRPr="00B6597E">
        <w:rPr>
          <w:sz w:val="28"/>
          <w:szCs w:val="28"/>
        </w:rPr>
        <w:t xml:space="preserve"> — </w:t>
      </w:r>
      <w:r w:rsidRPr="00541568">
        <w:rPr>
          <w:b/>
          <w:sz w:val="28"/>
          <w:szCs w:val="28"/>
        </w:rPr>
        <w:t>LBN87B</w:t>
      </w:r>
      <w:r w:rsidRPr="00541568">
        <w:rPr>
          <w:sz w:val="28"/>
          <w:szCs w:val="28"/>
        </w:rPr>
        <w:t>; Print; No Charge</w:t>
      </w:r>
    </w:p>
    <w:p w:rsidR="005E4735" w:rsidRDefault="005E4735" w:rsidP="006D19C4">
      <w:pPr>
        <w:rPr>
          <w:i/>
          <w:sz w:val="28"/>
          <w:szCs w:val="28"/>
        </w:rPr>
      </w:pPr>
    </w:p>
    <w:p w:rsidR="006D19C4" w:rsidRPr="00541568" w:rsidRDefault="006D19C4" w:rsidP="006D19C4">
      <w:pPr>
        <w:rPr>
          <w:sz w:val="28"/>
          <w:szCs w:val="28"/>
        </w:rPr>
      </w:pPr>
      <w:r w:rsidRPr="00B6597E">
        <w:rPr>
          <w:i/>
          <w:sz w:val="28"/>
          <w:szCs w:val="28"/>
        </w:rPr>
        <w:t>National Federation of the Blind Brochure</w:t>
      </w:r>
      <w:r w:rsidRPr="00B6597E">
        <w:rPr>
          <w:sz w:val="28"/>
          <w:szCs w:val="28"/>
        </w:rPr>
        <w:t xml:space="preserve"> </w:t>
      </w:r>
      <w:r w:rsidRPr="00B6597E">
        <w:rPr>
          <w:rFonts w:cs="Arial"/>
          <w:sz w:val="28"/>
          <w:szCs w:val="28"/>
        </w:rPr>
        <w:t xml:space="preserve">— </w:t>
      </w:r>
      <w:r w:rsidRPr="00541568">
        <w:rPr>
          <w:rFonts w:cs="Arial"/>
          <w:b/>
          <w:sz w:val="28"/>
          <w:szCs w:val="28"/>
        </w:rPr>
        <w:t>LBW04</w:t>
      </w:r>
      <w:r w:rsidRPr="00541568">
        <w:rPr>
          <w:rFonts w:cs="Arial"/>
          <w:sz w:val="28"/>
          <w:szCs w:val="28"/>
        </w:rPr>
        <w:t>; Braille/Print; No Charge</w:t>
      </w:r>
    </w:p>
    <w:p w:rsidR="006D19C4" w:rsidRPr="00541568" w:rsidRDefault="006D19C4" w:rsidP="001B22EB">
      <w:pPr>
        <w:rPr>
          <w:i/>
          <w:sz w:val="28"/>
          <w:szCs w:val="28"/>
        </w:rPr>
      </w:pPr>
    </w:p>
    <w:p w:rsidR="00C533F6" w:rsidRDefault="00C533F6" w:rsidP="00C533F6">
      <w:pPr>
        <w:rPr>
          <w:rFonts w:cs="Arial"/>
          <w:sz w:val="28"/>
          <w:szCs w:val="28"/>
        </w:rPr>
      </w:pPr>
      <w:r>
        <w:rPr>
          <w:i/>
          <w:sz w:val="28"/>
          <w:szCs w:val="28"/>
        </w:rPr>
        <w:t>National Federation of the Blind Brochure</w:t>
      </w:r>
      <w:r>
        <w:rPr>
          <w:sz w:val="28"/>
          <w:szCs w:val="28"/>
        </w:rPr>
        <w:t xml:space="preserve"> (Spanish) </w:t>
      </w:r>
      <w:r>
        <w:rPr>
          <w:rFonts w:cs="Arial"/>
          <w:sz w:val="28"/>
          <w:szCs w:val="28"/>
        </w:rPr>
        <w:t xml:space="preserve">— </w:t>
      </w:r>
      <w:r>
        <w:rPr>
          <w:rFonts w:cs="Arial"/>
          <w:b/>
          <w:sz w:val="28"/>
          <w:szCs w:val="28"/>
        </w:rPr>
        <w:t>LBW04S</w:t>
      </w:r>
      <w:r>
        <w:rPr>
          <w:rFonts w:cs="Arial"/>
          <w:sz w:val="28"/>
          <w:szCs w:val="28"/>
        </w:rPr>
        <w:t>; Print; No Charge</w:t>
      </w:r>
    </w:p>
    <w:p w:rsidR="0024789E" w:rsidRDefault="0024789E" w:rsidP="00C533F6">
      <w:pPr>
        <w:rPr>
          <w:sz w:val="28"/>
          <w:szCs w:val="28"/>
        </w:rPr>
      </w:pPr>
    </w:p>
    <w:p w:rsidR="00F128B9" w:rsidRDefault="00F128B9" w:rsidP="00C533F6">
      <w:pPr>
        <w:rPr>
          <w:sz w:val="28"/>
          <w:szCs w:val="28"/>
        </w:rPr>
      </w:pPr>
      <w:r w:rsidRPr="00B6597E">
        <w:rPr>
          <w:i/>
          <w:sz w:val="28"/>
          <w:szCs w:val="28"/>
        </w:rPr>
        <w:t>National Federation of the Blind Early Explorers Program Informational Postcard</w:t>
      </w:r>
      <w:r w:rsidRPr="00B6597E">
        <w:rPr>
          <w:sz w:val="28"/>
          <w:szCs w:val="28"/>
        </w:rPr>
        <w:t xml:space="preserve"> — </w:t>
      </w:r>
      <w:r w:rsidRPr="00541568">
        <w:rPr>
          <w:b/>
          <w:sz w:val="28"/>
          <w:szCs w:val="28"/>
        </w:rPr>
        <w:t>LBN86E</w:t>
      </w:r>
      <w:r w:rsidRPr="00541568">
        <w:rPr>
          <w:sz w:val="28"/>
          <w:szCs w:val="28"/>
        </w:rPr>
        <w:t>; Print; No Charge</w:t>
      </w:r>
    </w:p>
    <w:p w:rsidR="005E4735" w:rsidRDefault="005E4735" w:rsidP="00B54970">
      <w:pPr>
        <w:rPr>
          <w:i/>
          <w:sz w:val="28"/>
          <w:szCs w:val="28"/>
        </w:rPr>
      </w:pPr>
    </w:p>
    <w:p w:rsidR="00B54970" w:rsidRDefault="00B54970" w:rsidP="00B54970">
      <w:pPr>
        <w:rPr>
          <w:sz w:val="28"/>
          <w:szCs w:val="28"/>
        </w:rPr>
      </w:pPr>
      <w:r w:rsidRPr="00B6597E">
        <w:rPr>
          <w:i/>
          <w:sz w:val="28"/>
          <w:szCs w:val="28"/>
        </w:rPr>
        <w:lastRenderedPageBreak/>
        <w:t>National Organization of Parents of Blind Children Brochure</w:t>
      </w:r>
      <w:r w:rsidRPr="00717855">
        <w:rPr>
          <w:sz w:val="28"/>
          <w:szCs w:val="28"/>
        </w:rPr>
        <w:t xml:space="preserve"> </w:t>
      </w:r>
      <w:r w:rsidRPr="00B6597E">
        <w:rPr>
          <w:sz w:val="28"/>
          <w:szCs w:val="28"/>
        </w:rPr>
        <w:t xml:space="preserve">— </w:t>
      </w:r>
      <w:r w:rsidRPr="00D300C7">
        <w:rPr>
          <w:b/>
          <w:sz w:val="28"/>
          <w:szCs w:val="28"/>
        </w:rPr>
        <w:t>LBP11</w:t>
      </w:r>
      <w:r w:rsidRPr="00B54970">
        <w:rPr>
          <w:sz w:val="28"/>
          <w:szCs w:val="28"/>
        </w:rPr>
        <w:t>; Braille/Print; No Charge</w:t>
      </w:r>
    </w:p>
    <w:p w:rsidR="00717855" w:rsidRPr="00B54970" w:rsidRDefault="00717855" w:rsidP="00B54970">
      <w:pPr>
        <w:rPr>
          <w:sz w:val="28"/>
          <w:szCs w:val="28"/>
        </w:rPr>
      </w:pPr>
    </w:p>
    <w:p w:rsidR="007556F2" w:rsidRDefault="007556F2" w:rsidP="007556F2">
      <w:pPr>
        <w:rPr>
          <w:sz w:val="28"/>
          <w:szCs w:val="28"/>
        </w:rPr>
      </w:pPr>
      <w:r>
        <w:rPr>
          <w:i/>
          <w:sz w:val="28"/>
          <w:szCs w:val="28"/>
        </w:rPr>
        <w:t>NFB BELL Academy Informational Postcard</w:t>
      </w:r>
      <w:r>
        <w:rPr>
          <w:sz w:val="28"/>
          <w:szCs w:val="28"/>
        </w:rPr>
        <w:t xml:space="preserve"> — </w:t>
      </w:r>
      <w:r>
        <w:rPr>
          <w:b/>
          <w:sz w:val="28"/>
          <w:szCs w:val="28"/>
        </w:rPr>
        <w:t>LBN92</w:t>
      </w:r>
      <w:r>
        <w:rPr>
          <w:sz w:val="28"/>
          <w:szCs w:val="28"/>
        </w:rPr>
        <w:t>; Print; No Charge</w:t>
      </w:r>
    </w:p>
    <w:p w:rsidR="007556F2" w:rsidRDefault="007556F2" w:rsidP="007556F2">
      <w:pPr>
        <w:rPr>
          <w:i/>
          <w:sz w:val="28"/>
          <w:szCs w:val="28"/>
        </w:rPr>
      </w:pPr>
    </w:p>
    <w:p w:rsidR="00190AB7" w:rsidRDefault="00190AB7" w:rsidP="00190AB7">
      <w:pPr>
        <w:rPr>
          <w:sz w:val="28"/>
          <w:szCs w:val="28"/>
        </w:rPr>
      </w:pPr>
      <w:r w:rsidRPr="00FC15B8">
        <w:rPr>
          <w:i/>
          <w:sz w:val="28"/>
          <w:szCs w:val="28"/>
        </w:rPr>
        <w:t>NFB-</w:t>
      </w:r>
      <w:r w:rsidR="000911A5" w:rsidRPr="00FC15B8">
        <w:rPr>
          <w:i/>
          <w:sz w:val="28"/>
          <w:szCs w:val="28"/>
        </w:rPr>
        <w:t>NEWSLINE</w:t>
      </w:r>
      <w:r w:rsidRPr="00FC15B8">
        <w:rPr>
          <w:i/>
          <w:sz w:val="28"/>
          <w:szCs w:val="28"/>
        </w:rPr>
        <w:t>® Access Methods Poster</w:t>
      </w:r>
      <w:r w:rsidR="00FC15B8" w:rsidRPr="00FC15B8">
        <w:rPr>
          <w:sz w:val="28"/>
          <w:szCs w:val="28"/>
        </w:rPr>
        <w:t xml:space="preserve"> </w:t>
      </w:r>
      <w:r w:rsidR="00FC15B8">
        <w:rPr>
          <w:sz w:val="28"/>
          <w:szCs w:val="28"/>
        </w:rPr>
        <w:t xml:space="preserve">— </w:t>
      </w:r>
      <w:r w:rsidRPr="00541568">
        <w:rPr>
          <w:b/>
          <w:sz w:val="28"/>
          <w:szCs w:val="28"/>
        </w:rPr>
        <w:t>LBN47</w:t>
      </w:r>
      <w:r w:rsidRPr="00541568">
        <w:rPr>
          <w:sz w:val="28"/>
          <w:szCs w:val="28"/>
        </w:rPr>
        <w:t>; Print; No Charge</w:t>
      </w:r>
    </w:p>
    <w:p w:rsidR="004B1918" w:rsidRDefault="004B1918" w:rsidP="00190AB7">
      <w:pPr>
        <w:rPr>
          <w:sz w:val="28"/>
          <w:szCs w:val="28"/>
        </w:rPr>
      </w:pPr>
    </w:p>
    <w:p w:rsidR="003732F0" w:rsidRPr="000A0F0D" w:rsidRDefault="003732F0" w:rsidP="003732F0">
      <w:pPr>
        <w:rPr>
          <w:i/>
          <w:sz w:val="28"/>
          <w:szCs w:val="28"/>
        </w:rPr>
      </w:pPr>
      <w:r>
        <w:rPr>
          <w:i/>
          <w:sz w:val="28"/>
          <w:szCs w:val="28"/>
        </w:rPr>
        <w:t>Parenting without Sight</w:t>
      </w:r>
      <w:r w:rsidR="000A0F0D">
        <w:rPr>
          <w:i/>
          <w:sz w:val="28"/>
          <w:szCs w:val="28"/>
        </w:rPr>
        <w:t>:</w:t>
      </w:r>
      <w:r>
        <w:rPr>
          <w:i/>
          <w:sz w:val="28"/>
          <w:szCs w:val="28"/>
        </w:rPr>
        <w:t xml:space="preserve"> </w:t>
      </w:r>
      <w:r w:rsidR="000A0F0D" w:rsidRPr="000A0F0D">
        <w:rPr>
          <w:i/>
          <w:sz w:val="28"/>
          <w:szCs w:val="28"/>
        </w:rPr>
        <w:t>What Attorneys and Social Workers Should Know about Blindness</w:t>
      </w:r>
      <w:r w:rsidR="000A0F0D">
        <w:rPr>
          <w:i/>
          <w:sz w:val="28"/>
          <w:szCs w:val="28"/>
        </w:rPr>
        <w:t xml:space="preserve"> </w:t>
      </w:r>
      <w:r w:rsidR="000A0F0D">
        <w:rPr>
          <w:i/>
          <w:sz w:val="28"/>
          <w:szCs w:val="28"/>
        </w:rPr>
        <w:br/>
      </w:r>
      <w:r w:rsidR="000A0F0D" w:rsidRPr="000A0F0D">
        <w:rPr>
          <w:sz w:val="28"/>
          <w:szCs w:val="28"/>
        </w:rPr>
        <w:t>This publication provides introductory and commonsense advice and information to those potentially involved in assessing the competence of blind parents to care for their offspring or other children in their charge. The pamphlet promotes the simple view that blind parents are, with proper training and opportunity, equal to this responsibility. Detailed in this pamphlet are statements of blindness philosophy and practical examples of ways parenting as a blind person can be managed successfully.</w:t>
      </w:r>
      <w:r>
        <w:rPr>
          <w:sz w:val="28"/>
          <w:szCs w:val="28"/>
        </w:rPr>
        <w:t xml:space="preserve"> </w:t>
      </w:r>
      <w:r w:rsidR="000B0891">
        <w:rPr>
          <w:sz w:val="28"/>
          <w:szCs w:val="28"/>
        </w:rPr>
        <w:t xml:space="preserve">— </w:t>
      </w:r>
      <w:r>
        <w:rPr>
          <w:b/>
          <w:sz w:val="28"/>
          <w:szCs w:val="28"/>
        </w:rPr>
        <w:t>LBP</w:t>
      </w:r>
      <w:r w:rsidR="000A0F0D">
        <w:rPr>
          <w:b/>
          <w:sz w:val="28"/>
          <w:szCs w:val="28"/>
        </w:rPr>
        <w:t>36</w:t>
      </w:r>
      <w:r>
        <w:rPr>
          <w:sz w:val="28"/>
          <w:szCs w:val="28"/>
        </w:rPr>
        <w:t>; Braille/Print; No Charge</w:t>
      </w:r>
    </w:p>
    <w:p w:rsidR="003732F0" w:rsidRPr="00541568" w:rsidRDefault="003732F0" w:rsidP="00190AB7">
      <w:pPr>
        <w:rPr>
          <w:sz w:val="28"/>
          <w:szCs w:val="28"/>
        </w:rPr>
      </w:pPr>
    </w:p>
    <w:p w:rsidR="003E169D" w:rsidRDefault="003E169D" w:rsidP="0016575D">
      <w:pPr>
        <w:pStyle w:val="Heading2"/>
        <w:jc w:val="center"/>
      </w:pPr>
      <w:r>
        <w:t>PRODUCTS</w:t>
      </w:r>
    </w:p>
    <w:p w:rsidR="00400D1E" w:rsidRPr="00400D1E" w:rsidRDefault="00400D1E" w:rsidP="00400D1E"/>
    <w:p w:rsidR="00D34A6A" w:rsidRPr="00541568" w:rsidRDefault="00D34A6A" w:rsidP="00D34A6A">
      <w:pPr>
        <w:pStyle w:val="Heading3"/>
        <w:rPr>
          <w:sz w:val="28"/>
          <w:szCs w:val="28"/>
          <w:u w:val="single"/>
        </w:rPr>
      </w:pPr>
      <w:r w:rsidRPr="00541568">
        <w:rPr>
          <w:sz w:val="28"/>
          <w:szCs w:val="28"/>
          <w:u w:val="single"/>
        </w:rPr>
        <w:t>Braille Teaching Aids</w:t>
      </w:r>
    </w:p>
    <w:p w:rsidR="00455F72" w:rsidRDefault="00455F72" w:rsidP="00455F72">
      <w:pPr>
        <w:rPr>
          <w:rFonts w:cs="Arial"/>
          <w:sz w:val="28"/>
          <w:szCs w:val="28"/>
        </w:rPr>
      </w:pPr>
      <w:r w:rsidRPr="00455F72">
        <w:rPr>
          <w:rFonts w:cs="Arial"/>
          <w:sz w:val="28"/>
          <w:szCs w:val="28"/>
        </w:rPr>
        <w:t xml:space="preserve">Braille Cell Model/Fidget: </w:t>
      </w:r>
      <w:r>
        <w:rPr>
          <w:rFonts w:cs="Arial"/>
          <w:sz w:val="28"/>
          <w:szCs w:val="28"/>
        </w:rPr>
        <w:br/>
      </w:r>
      <w:r w:rsidRPr="00455F72">
        <w:rPr>
          <w:rFonts w:cs="Arial"/>
          <w:sz w:val="28"/>
          <w:szCs w:val="28"/>
        </w:rPr>
        <w:t>This small Braille cell model easily fits in the palm of your hand. Push the pegs up and down to form different Braille symbols. This Braille cell gives you a fun and portable way to practice recognizing and creating Braille characters. It is also irresistibly fun to play with. The unit features a short lanyard so you can attach it to a keyring or other object. AIG101B $10.00</w:t>
      </w:r>
    </w:p>
    <w:p w:rsidR="00455F72" w:rsidRDefault="00455F72" w:rsidP="00455F72">
      <w:pPr>
        <w:rPr>
          <w:rFonts w:cs="Arial"/>
          <w:sz w:val="28"/>
          <w:szCs w:val="28"/>
        </w:rPr>
      </w:pPr>
    </w:p>
    <w:p w:rsidR="0058681C" w:rsidRDefault="0058681C" w:rsidP="00455F72">
      <w:pPr>
        <w:rPr>
          <w:rFonts w:cs="Arial"/>
          <w:sz w:val="28"/>
          <w:szCs w:val="28"/>
        </w:rPr>
      </w:pPr>
      <w:r w:rsidRPr="00541568">
        <w:rPr>
          <w:rFonts w:cs="Arial"/>
          <w:sz w:val="28"/>
          <w:szCs w:val="28"/>
        </w:rPr>
        <w:t xml:space="preserve">Braille Word Board: </w:t>
      </w:r>
      <w:r w:rsidR="001D0B06">
        <w:rPr>
          <w:rFonts w:cs="Arial"/>
          <w:sz w:val="28"/>
          <w:szCs w:val="28"/>
        </w:rPr>
        <w:br/>
      </w:r>
      <w:r w:rsidRPr="00541568">
        <w:rPr>
          <w:rFonts w:cs="Arial"/>
          <w:sz w:val="28"/>
          <w:szCs w:val="28"/>
        </w:rPr>
        <w:t xml:space="preserve">Use this board to spell out brief messages in Braille and print and to play word games. The Masonite board measures approximately </w:t>
      </w:r>
      <w:r w:rsidR="00D83D7C">
        <w:rPr>
          <w:rFonts w:cs="Arial"/>
          <w:sz w:val="28"/>
          <w:szCs w:val="28"/>
        </w:rPr>
        <w:t>9 3/4</w:t>
      </w:r>
      <w:r w:rsidRPr="00541568">
        <w:rPr>
          <w:rFonts w:cs="Arial"/>
          <w:sz w:val="28"/>
          <w:szCs w:val="28"/>
        </w:rPr>
        <w:t xml:space="preserve"> </w:t>
      </w:r>
      <w:r w:rsidR="00BB6D1D" w:rsidRPr="002375F0">
        <w:rPr>
          <w:rFonts w:cs="Arial"/>
          <w:sz w:val="28"/>
          <w:szCs w:val="28"/>
        </w:rPr>
        <w:t>×</w:t>
      </w:r>
      <w:r w:rsidR="00D83D7C">
        <w:rPr>
          <w:rFonts w:cs="Arial"/>
          <w:sz w:val="28"/>
          <w:szCs w:val="28"/>
        </w:rPr>
        <w:t xml:space="preserve"> 11</w:t>
      </w:r>
      <w:r w:rsidR="00717855">
        <w:rPr>
          <w:rFonts w:cs="Arial"/>
          <w:sz w:val="28"/>
          <w:szCs w:val="28"/>
        </w:rPr>
        <w:t xml:space="preserve"> </w:t>
      </w:r>
      <w:r w:rsidR="00D83D7C">
        <w:rPr>
          <w:rFonts w:cs="Arial"/>
          <w:sz w:val="28"/>
          <w:szCs w:val="28"/>
        </w:rPr>
        <w:t>3/4</w:t>
      </w:r>
      <w:r w:rsidRPr="00541568">
        <w:rPr>
          <w:rFonts w:cs="Arial"/>
          <w:sz w:val="28"/>
          <w:szCs w:val="28"/>
        </w:rPr>
        <w:t xml:space="preserve"> inches and has sockets to place letter tiles in a ten by thirteen grid. The square letter tiles feature a print and Braille letter with a locator notch at the top and measure </w:t>
      </w:r>
      <w:r w:rsidR="00D83D7C">
        <w:rPr>
          <w:rFonts w:cs="Arial"/>
          <w:sz w:val="28"/>
          <w:szCs w:val="28"/>
        </w:rPr>
        <w:t>3/4</w:t>
      </w:r>
      <w:r w:rsidR="00717855">
        <w:rPr>
          <w:rFonts w:cs="Arial"/>
          <w:sz w:val="28"/>
          <w:szCs w:val="28"/>
        </w:rPr>
        <w:t xml:space="preserve"> </w:t>
      </w:r>
      <w:r w:rsidR="00D83D7C">
        <w:rPr>
          <w:rFonts w:cs="Arial"/>
          <w:sz w:val="28"/>
          <w:szCs w:val="28"/>
        </w:rPr>
        <w:t>inches</w:t>
      </w:r>
      <w:r w:rsidRPr="00541568">
        <w:rPr>
          <w:rFonts w:cs="Arial"/>
          <w:sz w:val="28"/>
          <w:szCs w:val="28"/>
        </w:rPr>
        <w:t xml:space="preserve"> on </w:t>
      </w:r>
      <w:r w:rsidR="000911A5">
        <w:rPr>
          <w:rFonts w:cs="Arial"/>
          <w:sz w:val="28"/>
          <w:szCs w:val="28"/>
        </w:rPr>
        <w:t>each</w:t>
      </w:r>
      <w:r w:rsidR="000911A5" w:rsidRPr="00541568">
        <w:rPr>
          <w:rFonts w:cs="Arial"/>
          <w:sz w:val="28"/>
          <w:szCs w:val="28"/>
        </w:rPr>
        <w:t xml:space="preserve"> </w:t>
      </w:r>
      <w:r w:rsidRPr="00541568">
        <w:rPr>
          <w:rFonts w:cs="Arial"/>
          <w:sz w:val="28"/>
          <w:szCs w:val="28"/>
        </w:rPr>
        <w:t xml:space="preserve">side. Includes </w:t>
      </w:r>
      <w:r w:rsidR="00D817FA">
        <w:rPr>
          <w:rFonts w:cs="Arial"/>
          <w:sz w:val="28"/>
          <w:szCs w:val="28"/>
        </w:rPr>
        <w:t xml:space="preserve">approximately </w:t>
      </w:r>
      <w:r w:rsidRPr="00541568">
        <w:rPr>
          <w:rFonts w:cs="Arial"/>
          <w:sz w:val="28"/>
          <w:szCs w:val="28"/>
        </w:rPr>
        <w:t xml:space="preserve">ninety-eight letter tiles. </w:t>
      </w:r>
      <w:r w:rsidRPr="00541568">
        <w:rPr>
          <w:rFonts w:cs="Arial"/>
          <w:b/>
          <w:sz w:val="28"/>
          <w:szCs w:val="28"/>
        </w:rPr>
        <w:t>AIG91B</w:t>
      </w:r>
      <w:r w:rsidRPr="00541568">
        <w:rPr>
          <w:rFonts w:cs="Arial"/>
          <w:sz w:val="28"/>
          <w:szCs w:val="28"/>
        </w:rPr>
        <w:t>; $15.00</w:t>
      </w:r>
    </w:p>
    <w:p w:rsidR="0024789E" w:rsidRDefault="0024789E" w:rsidP="00455F72">
      <w:pPr>
        <w:rPr>
          <w:rFonts w:cs="Arial"/>
          <w:sz w:val="28"/>
          <w:szCs w:val="28"/>
        </w:rPr>
      </w:pPr>
    </w:p>
    <w:p w:rsidR="00DC3A70" w:rsidRPr="00541568" w:rsidRDefault="0024789E" w:rsidP="00DC3A70">
      <w:pPr>
        <w:pStyle w:val="Heading3"/>
        <w:rPr>
          <w:sz w:val="28"/>
          <w:szCs w:val="28"/>
          <w:u w:val="single"/>
        </w:rPr>
      </w:pPr>
      <w:r>
        <w:rPr>
          <w:sz w:val="28"/>
          <w:szCs w:val="28"/>
          <w:u w:val="single"/>
        </w:rPr>
        <w:lastRenderedPageBreak/>
        <w:t>B</w:t>
      </w:r>
      <w:r w:rsidR="00DC3A70" w:rsidRPr="00541568">
        <w:rPr>
          <w:sz w:val="28"/>
          <w:szCs w:val="28"/>
          <w:u w:val="single"/>
        </w:rPr>
        <w:t>raille Writing Supplies</w:t>
      </w:r>
    </w:p>
    <w:p w:rsidR="001D0B06" w:rsidRPr="0016575D" w:rsidRDefault="001D0B06" w:rsidP="00854045">
      <w:pPr>
        <w:rPr>
          <w:rFonts w:cs="Arial"/>
          <w:sz w:val="28"/>
          <w:szCs w:val="28"/>
        </w:rPr>
      </w:pPr>
      <w:r w:rsidRPr="0016575D">
        <w:rPr>
          <w:rFonts w:cs="Arial"/>
          <w:sz w:val="28"/>
          <w:szCs w:val="28"/>
        </w:rPr>
        <w:t xml:space="preserve">8 1/2 × 11 Medium Weight Braille Paper, 100 Sheets: </w:t>
      </w:r>
      <w:r w:rsidRPr="0016575D">
        <w:rPr>
          <w:rFonts w:cs="Arial"/>
          <w:sz w:val="28"/>
          <w:szCs w:val="28"/>
        </w:rPr>
        <w:br/>
        <w:t xml:space="preserve">We have added medium weight (eighty-pound) paper to our Braille paper offerings. It is great to use with a slate and stylus if you need to take rapid notes.  </w:t>
      </w:r>
      <w:r w:rsidRPr="0016575D">
        <w:rPr>
          <w:rFonts w:cs="Arial"/>
          <w:sz w:val="28"/>
          <w:szCs w:val="28"/>
        </w:rPr>
        <w:br/>
        <w:t xml:space="preserve">  • Un-punched</w:t>
      </w:r>
      <w:r w:rsidR="004D5ED7">
        <w:rPr>
          <w:rFonts w:cs="Arial"/>
          <w:sz w:val="28"/>
          <w:szCs w:val="28"/>
        </w:rPr>
        <w:t>:</w:t>
      </w:r>
      <w:r w:rsidRPr="0016575D">
        <w:rPr>
          <w:rFonts w:cs="Arial"/>
          <w:sz w:val="28"/>
          <w:szCs w:val="28"/>
        </w:rPr>
        <w:t xml:space="preserve"> </w:t>
      </w:r>
      <w:r w:rsidRPr="0016575D">
        <w:rPr>
          <w:rFonts w:cs="Arial"/>
          <w:b/>
          <w:sz w:val="28"/>
          <w:szCs w:val="28"/>
        </w:rPr>
        <w:t>AIP11B</w:t>
      </w:r>
      <w:r w:rsidRPr="0016575D">
        <w:rPr>
          <w:rFonts w:cs="Arial"/>
          <w:sz w:val="28"/>
          <w:szCs w:val="28"/>
        </w:rPr>
        <w:t xml:space="preserve">; $2.50 </w:t>
      </w:r>
      <w:r w:rsidRPr="0016575D">
        <w:rPr>
          <w:rFonts w:cs="Arial"/>
          <w:sz w:val="28"/>
          <w:szCs w:val="28"/>
        </w:rPr>
        <w:br/>
        <w:t xml:space="preserve">  • Three-hole punched</w:t>
      </w:r>
      <w:r w:rsidR="004D5ED7">
        <w:rPr>
          <w:rFonts w:cs="Arial"/>
          <w:sz w:val="28"/>
          <w:szCs w:val="28"/>
        </w:rPr>
        <w:t>:</w:t>
      </w:r>
      <w:r w:rsidRPr="0016575D">
        <w:rPr>
          <w:rFonts w:cs="Arial"/>
          <w:sz w:val="28"/>
          <w:szCs w:val="28"/>
        </w:rPr>
        <w:t xml:space="preserve"> </w:t>
      </w:r>
      <w:r w:rsidRPr="0016575D">
        <w:rPr>
          <w:rFonts w:cs="Arial"/>
          <w:b/>
          <w:sz w:val="28"/>
          <w:szCs w:val="28"/>
        </w:rPr>
        <w:t>AIP12B</w:t>
      </w:r>
      <w:r w:rsidRPr="0016575D">
        <w:rPr>
          <w:rFonts w:cs="Arial"/>
          <w:sz w:val="28"/>
          <w:szCs w:val="28"/>
        </w:rPr>
        <w:t>; $3.00</w:t>
      </w:r>
    </w:p>
    <w:p w:rsidR="001D0B06" w:rsidRDefault="001D0B06" w:rsidP="001D0B06">
      <w:pPr>
        <w:rPr>
          <w:rFonts w:cs="Arial"/>
          <w:sz w:val="28"/>
          <w:szCs w:val="28"/>
        </w:rPr>
      </w:pPr>
    </w:p>
    <w:p w:rsidR="000956FA" w:rsidRDefault="000956FA" w:rsidP="001D0B06">
      <w:pPr>
        <w:rPr>
          <w:rFonts w:cs="Arial"/>
          <w:sz w:val="28"/>
          <w:szCs w:val="28"/>
        </w:rPr>
      </w:pPr>
      <w:r>
        <w:rPr>
          <w:rFonts w:cs="Arial"/>
          <w:sz w:val="28"/>
          <w:szCs w:val="28"/>
        </w:rPr>
        <w:t>A4-Si</w:t>
      </w:r>
      <w:r w:rsidR="000B0891">
        <w:rPr>
          <w:rFonts w:cs="Arial"/>
          <w:sz w:val="28"/>
          <w:szCs w:val="28"/>
        </w:rPr>
        <w:t>ze</w:t>
      </w:r>
      <w:r>
        <w:rPr>
          <w:rFonts w:cs="Arial"/>
          <w:sz w:val="28"/>
          <w:szCs w:val="28"/>
        </w:rPr>
        <w:t xml:space="preserve"> Medium Weight Braille paper, 50 Sheets: </w:t>
      </w:r>
      <w:r>
        <w:rPr>
          <w:rFonts w:cs="Arial"/>
          <w:sz w:val="28"/>
          <w:szCs w:val="28"/>
        </w:rPr>
        <w:br/>
        <w:t>We have special-ordered this European format Braille paper for those using our Read/Write Slate (AIS36S). AIP13B; $3.50</w:t>
      </w:r>
    </w:p>
    <w:p w:rsidR="000956FA" w:rsidRDefault="000956FA" w:rsidP="001D0B06">
      <w:pPr>
        <w:rPr>
          <w:rFonts w:cs="Arial"/>
          <w:sz w:val="28"/>
          <w:szCs w:val="28"/>
        </w:rPr>
      </w:pPr>
    </w:p>
    <w:p w:rsidR="00AD7553" w:rsidRPr="00541568" w:rsidRDefault="0058681C" w:rsidP="001D0B06">
      <w:pPr>
        <w:rPr>
          <w:rFonts w:cs="Arial"/>
          <w:sz w:val="28"/>
          <w:szCs w:val="28"/>
        </w:rPr>
      </w:pPr>
      <w:r w:rsidRPr="00541568">
        <w:rPr>
          <w:rFonts w:cs="Arial"/>
          <w:sz w:val="28"/>
          <w:szCs w:val="28"/>
        </w:rPr>
        <w:t xml:space="preserve">Mini Braille Notepads: </w:t>
      </w:r>
      <w:r w:rsidR="001D0B06">
        <w:rPr>
          <w:rFonts w:cs="Arial"/>
          <w:sz w:val="28"/>
          <w:szCs w:val="28"/>
        </w:rPr>
        <w:br/>
      </w:r>
      <w:r w:rsidRPr="00541568">
        <w:rPr>
          <w:rFonts w:cs="Arial"/>
          <w:sz w:val="28"/>
          <w:szCs w:val="28"/>
        </w:rPr>
        <w:t xml:space="preserve">These little Braille notepads are a perfect complement to our Business Card Slate (AIS24S). They measure approximately </w:t>
      </w:r>
      <w:r w:rsidR="00351E1D">
        <w:rPr>
          <w:rFonts w:cs="Arial"/>
          <w:sz w:val="28"/>
          <w:szCs w:val="28"/>
        </w:rPr>
        <w:t>4</w:t>
      </w:r>
      <w:r w:rsidRPr="00541568">
        <w:rPr>
          <w:rFonts w:cs="Arial"/>
          <w:sz w:val="28"/>
          <w:szCs w:val="28"/>
        </w:rPr>
        <w:t xml:space="preserve"> </w:t>
      </w:r>
      <w:r w:rsidR="00C104D9" w:rsidRPr="00C104D9">
        <w:rPr>
          <w:rFonts w:cs="Arial"/>
          <w:sz w:val="28"/>
          <w:szCs w:val="28"/>
        </w:rPr>
        <w:t xml:space="preserve">× </w:t>
      </w:r>
      <w:r w:rsidR="00351E1D">
        <w:rPr>
          <w:rFonts w:cs="Arial"/>
          <w:sz w:val="28"/>
          <w:szCs w:val="28"/>
        </w:rPr>
        <w:t>2 3/4</w:t>
      </w:r>
      <w:r w:rsidRPr="00541568">
        <w:rPr>
          <w:rFonts w:cs="Arial"/>
          <w:sz w:val="28"/>
          <w:szCs w:val="28"/>
        </w:rPr>
        <w:t xml:space="preserve"> inches and have </w:t>
      </w:r>
      <w:r w:rsidR="006B5173">
        <w:rPr>
          <w:rFonts w:cs="Arial"/>
          <w:sz w:val="28"/>
          <w:szCs w:val="28"/>
        </w:rPr>
        <w:t>twenty</w:t>
      </w:r>
      <w:r w:rsidR="006B5173" w:rsidRPr="00541568">
        <w:rPr>
          <w:rFonts w:cs="Arial"/>
          <w:sz w:val="28"/>
          <w:szCs w:val="28"/>
        </w:rPr>
        <w:t xml:space="preserve"> </w:t>
      </w:r>
      <w:r w:rsidRPr="00541568">
        <w:rPr>
          <w:rFonts w:cs="Arial"/>
          <w:sz w:val="28"/>
          <w:szCs w:val="28"/>
        </w:rPr>
        <w:t>sheets. These mini pads</w:t>
      </w:r>
      <w:r w:rsidR="00E41410" w:rsidRPr="00541568">
        <w:rPr>
          <w:rFonts w:cs="Arial"/>
          <w:sz w:val="28"/>
          <w:szCs w:val="28"/>
        </w:rPr>
        <w:t>,</w:t>
      </w:r>
      <w:r w:rsidRPr="00541568">
        <w:rPr>
          <w:rFonts w:cs="Arial"/>
          <w:sz w:val="28"/>
          <w:szCs w:val="28"/>
        </w:rPr>
        <w:t xml:space="preserve"> together with the business card slates</w:t>
      </w:r>
      <w:r w:rsidR="00E41410" w:rsidRPr="00541568">
        <w:rPr>
          <w:rFonts w:cs="Arial"/>
          <w:sz w:val="28"/>
          <w:szCs w:val="28"/>
        </w:rPr>
        <w:t>,</w:t>
      </w:r>
      <w:r w:rsidRPr="00541568">
        <w:rPr>
          <w:rFonts w:cs="Arial"/>
          <w:sz w:val="28"/>
          <w:szCs w:val="28"/>
        </w:rPr>
        <w:t xml:space="preserve"> fit in even the smallest pockets. Now you will always be equipped to jot down a short Braille note. The notepads are available in two versions: </w:t>
      </w:r>
      <w:r w:rsidR="001D0B06">
        <w:rPr>
          <w:rFonts w:cs="Arial"/>
          <w:sz w:val="28"/>
          <w:szCs w:val="28"/>
        </w:rPr>
        <w:br/>
      </w:r>
      <w:r w:rsidRPr="00541568">
        <w:rPr>
          <w:rFonts w:cs="Arial"/>
          <w:sz w:val="28"/>
          <w:szCs w:val="28"/>
        </w:rPr>
        <w:t>• Spiral Bound Version</w:t>
      </w:r>
      <w:r w:rsidR="004D5ED7">
        <w:rPr>
          <w:rFonts w:cs="Arial"/>
          <w:sz w:val="28"/>
          <w:szCs w:val="28"/>
        </w:rPr>
        <w:t>:</w:t>
      </w:r>
      <w:r w:rsidRPr="00541568">
        <w:rPr>
          <w:rFonts w:cs="Arial"/>
          <w:sz w:val="28"/>
          <w:szCs w:val="28"/>
        </w:rPr>
        <w:t xml:space="preserve"> </w:t>
      </w:r>
      <w:r w:rsidRPr="00541568">
        <w:rPr>
          <w:rFonts w:cs="Arial"/>
          <w:b/>
          <w:sz w:val="28"/>
          <w:szCs w:val="28"/>
        </w:rPr>
        <w:t>AIN01</w:t>
      </w:r>
      <w:r w:rsidR="00481E14">
        <w:rPr>
          <w:rFonts w:cs="Arial"/>
          <w:b/>
          <w:sz w:val="28"/>
          <w:szCs w:val="28"/>
        </w:rPr>
        <w:t>P</w:t>
      </w:r>
      <w:r w:rsidRPr="00541568">
        <w:rPr>
          <w:rFonts w:cs="Arial"/>
          <w:sz w:val="28"/>
          <w:szCs w:val="28"/>
        </w:rPr>
        <w:t xml:space="preserve">; $1.00 </w:t>
      </w:r>
      <w:r w:rsidR="001D0B06">
        <w:rPr>
          <w:rFonts w:cs="Arial"/>
          <w:sz w:val="28"/>
          <w:szCs w:val="28"/>
        </w:rPr>
        <w:br/>
      </w:r>
      <w:r w:rsidRPr="00541568">
        <w:rPr>
          <w:rFonts w:cs="Arial"/>
          <w:sz w:val="28"/>
          <w:szCs w:val="28"/>
        </w:rPr>
        <w:t>• Tear Off Version</w:t>
      </w:r>
      <w:r w:rsidR="004D5ED7">
        <w:rPr>
          <w:rFonts w:cs="Arial"/>
          <w:sz w:val="28"/>
          <w:szCs w:val="28"/>
        </w:rPr>
        <w:t>:</w:t>
      </w:r>
      <w:r w:rsidRPr="00541568">
        <w:rPr>
          <w:rFonts w:cs="Arial"/>
          <w:sz w:val="28"/>
          <w:szCs w:val="28"/>
        </w:rPr>
        <w:t xml:space="preserve"> </w:t>
      </w:r>
      <w:r w:rsidRPr="00541568">
        <w:rPr>
          <w:rFonts w:cs="Arial"/>
          <w:b/>
          <w:sz w:val="28"/>
          <w:szCs w:val="28"/>
        </w:rPr>
        <w:t>AIN02</w:t>
      </w:r>
      <w:r w:rsidR="00481E14">
        <w:rPr>
          <w:rFonts w:cs="Arial"/>
          <w:b/>
          <w:sz w:val="28"/>
          <w:szCs w:val="28"/>
        </w:rPr>
        <w:t>T</w:t>
      </w:r>
      <w:r w:rsidRPr="00541568">
        <w:rPr>
          <w:rFonts w:cs="Arial"/>
          <w:sz w:val="28"/>
          <w:szCs w:val="28"/>
        </w:rPr>
        <w:t>; $1.00</w:t>
      </w:r>
    </w:p>
    <w:p w:rsidR="0058681C" w:rsidRPr="00541568" w:rsidRDefault="0058681C" w:rsidP="0058681C">
      <w:pPr>
        <w:rPr>
          <w:rFonts w:cs="Arial"/>
          <w:sz w:val="28"/>
          <w:szCs w:val="28"/>
        </w:rPr>
      </w:pPr>
    </w:p>
    <w:p w:rsidR="001D0B06" w:rsidRDefault="001D0B06" w:rsidP="001D0B06">
      <w:pPr>
        <w:rPr>
          <w:sz w:val="28"/>
          <w:szCs w:val="28"/>
        </w:rPr>
      </w:pPr>
      <w:r w:rsidRPr="001D0B06">
        <w:rPr>
          <w:sz w:val="28"/>
          <w:szCs w:val="28"/>
        </w:rPr>
        <w:t xml:space="preserve">Flat Saddle-Shaped Stylus: </w:t>
      </w:r>
      <w:r>
        <w:rPr>
          <w:sz w:val="28"/>
          <w:szCs w:val="28"/>
        </w:rPr>
        <w:br/>
      </w:r>
      <w:r w:rsidRPr="001D0B06">
        <w:rPr>
          <w:sz w:val="28"/>
          <w:szCs w:val="28"/>
        </w:rPr>
        <w:t xml:space="preserve">Tired of having your stylus roll away when you set it on the table? Here is an alternative. This thin, plastic stylus with a metal tip is approximately 2 3/4 inches long and 1/8 inch thick. Features indented groove on top to rest index finger. Easily tucks into small pocket. </w:t>
      </w:r>
      <w:r w:rsidRPr="001D0B06">
        <w:rPr>
          <w:b/>
          <w:sz w:val="28"/>
          <w:szCs w:val="28"/>
        </w:rPr>
        <w:t>AIS37S</w:t>
      </w:r>
      <w:r w:rsidRPr="001D0B06">
        <w:rPr>
          <w:sz w:val="28"/>
          <w:szCs w:val="28"/>
        </w:rPr>
        <w:t>; $3.00</w:t>
      </w:r>
    </w:p>
    <w:p w:rsidR="001D0B06" w:rsidRDefault="001D0B06" w:rsidP="001D0B06">
      <w:pPr>
        <w:rPr>
          <w:sz w:val="28"/>
          <w:szCs w:val="28"/>
        </w:rPr>
      </w:pPr>
    </w:p>
    <w:p w:rsidR="008A1EB2" w:rsidRDefault="008A1EB2" w:rsidP="008A1EB2">
      <w:pPr>
        <w:rPr>
          <w:rFonts w:cs="Arial"/>
          <w:bCs/>
          <w:sz w:val="28"/>
          <w:szCs w:val="28"/>
        </w:rPr>
      </w:pPr>
      <w:r w:rsidRPr="008A1EB2">
        <w:rPr>
          <w:rFonts w:cs="Arial"/>
          <w:bCs/>
          <w:sz w:val="28"/>
          <w:szCs w:val="28"/>
        </w:rPr>
        <w:t xml:space="preserve">Read/Write Slate (32 Cells): </w:t>
      </w:r>
      <w:r w:rsidR="008C4D7D">
        <w:rPr>
          <w:rFonts w:cs="Arial"/>
          <w:bCs/>
          <w:sz w:val="28"/>
          <w:szCs w:val="28"/>
        </w:rPr>
        <w:br/>
      </w:r>
      <w:r w:rsidRPr="008A1EB2">
        <w:rPr>
          <w:rFonts w:cs="Arial"/>
          <w:bCs/>
          <w:sz w:val="28"/>
          <w:szCs w:val="28"/>
        </w:rPr>
        <w:t>Our newest slate is the plastic thirty-two cell Read and Write Slate, which allows the user to write from left to right with a special stylus which pushes paper over the pins in the Braille cell. This means that one forms Braille characters the same way one reads them</w:t>
      </w:r>
      <w:r w:rsidR="000B0891">
        <w:rPr>
          <w:rFonts w:cs="Arial"/>
          <w:bCs/>
          <w:sz w:val="28"/>
          <w:szCs w:val="28"/>
        </w:rPr>
        <w:t>,</w:t>
      </w:r>
      <w:r w:rsidRPr="008A1EB2">
        <w:rPr>
          <w:rFonts w:cs="Arial"/>
          <w:bCs/>
          <w:sz w:val="28"/>
          <w:szCs w:val="28"/>
        </w:rPr>
        <w:t xml:space="preserve"> </w:t>
      </w:r>
      <w:r w:rsidR="000B0891">
        <w:rPr>
          <w:rFonts w:cs="Arial"/>
          <w:bCs/>
          <w:sz w:val="28"/>
          <w:szCs w:val="28"/>
        </w:rPr>
        <w:t>a</w:t>
      </w:r>
      <w:r w:rsidRPr="008A1EB2">
        <w:rPr>
          <w:rFonts w:cs="Arial"/>
          <w:bCs/>
          <w:sz w:val="28"/>
          <w:szCs w:val="28"/>
        </w:rPr>
        <w:t xml:space="preserve">nd if one advances the paper with the roller, one can read what one just wrote. Those who have struggled to master a traditional slate may wish to try this writing tool. Includes a hollow-tipped stylus and a plastic eraser which slide into the back of the slate when not in use. </w:t>
      </w:r>
      <w:r w:rsidR="000956FA" w:rsidRPr="008A1EB2">
        <w:rPr>
          <w:rFonts w:cs="Arial"/>
          <w:bCs/>
          <w:sz w:val="28"/>
          <w:szCs w:val="28"/>
        </w:rPr>
        <w:t>Please note that the widest paper this slate can accommodate is A4 size paper</w:t>
      </w:r>
      <w:r w:rsidR="000956FA">
        <w:rPr>
          <w:rFonts w:cs="Arial"/>
          <w:bCs/>
          <w:sz w:val="28"/>
          <w:szCs w:val="28"/>
        </w:rPr>
        <w:t xml:space="preserve"> (AIP13B)</w:t>
      </w:r>
      <w:r w:rsidR="00F20ED8">
        <w:rPr>
          <w:rFonts w:cs="Arial"/>
          <w:bCs/>
          <w:sz w:val="28"/>
          <w:szCs w:val="28"/>
        </w:rPr>
        <w:t>;</w:t>
      </w:r>
      <w:r w:rsidR="000956FA" w:rsidRPr="008A1EB2">
        <w:rPr>
          <w:rFonts w:cs="Arial"/>
          <w:bCs/>
          <w:sz w:val="28"/>
          <w:szCs w:val="28"/>
        </w:rPr>
        <w:t xml:space="preserve"> consequently the 8 1/2 × 11 inch paper is slightly too wide. </w:t>
      </w:r>
      <w:r w:rsidRPr="008A1EB2">
        <w:rPr>
          <w:rFonts w:cs="Arial"/>
          <w:bCs/>
          <w:sz w:val="28"/>
          <w:szCs w:val="28"/>
        </w:rPr>
        <w:t xml:space="preserve">The slate </w:t>
      </w:r>
      <w:r w:rsidR="00F20ED8">
        <w:rPr>
          <w:rFonts w:cs="Arial"/>
          <w:bCs/>
          <w:sz w:val="28"/>
          <w:szCs w:val="28"/>
        </w:rPr>
        <w:t xml:space="preserve">also </w:t>
      </w:r>
      <w:r w:rsidRPr="008A1EB2">
        <w:rPr>
          <w:rFonts w:cs="Arial"/>
          <w:bCs/>
          <w:sz w:val="28"/>
          <w:szCs w:val="28"/>
        </w:rPr>
        <w:t>works well with 5 × 8 inch index cards and smaller sheets of paper. AIS36S; $36.00</w:t>
      </w:r>
    </w:p>
    <w:p w:rsidR="008A1EB2" w:rsidRDefault="008A1EB2" w:rsidP="008A1EB2">
      <w:pPr>
        <w:rPr>
          <w:rFonts w:cs="Arial"/>
          <w:bCs/>
          <w:sz w:val="28"/>
          <w:szCs w:val="28"/>
        </w:rPr>
      </w:pPr>
    </w:p>
    <w:p w:rsidR="008C4D7D" w:rsidRDefault="008C4D7D" w:rsidP="008C4D7D">
      <w:pPr>
        <w:rPr>
          <w:sz w:val="28"/>
          <w:szCs w:val="28"/>
        </w:rPr>
      </w:pPr>
      <w:r>
        <w:rPr>
          <w:sz w:val="28"/>
          <w:szCs w:val="28"/>
        </w:rPr>
        <w:lastRenderedPageBreak/>
        <w:t xml:space="preserve">Free Matter Stamp: </w:t>
      </w:r>
      <w:r>
        <w:rPr>
          <w:sz w:val="28"/>
          <w:szCs w:val="28"/>
        </w:rPr>
        <w:br/>
        <w:t xml:space="preserve">Qualifying large print (14 point or larger) and Braille materials may be mailed free of charge via the United States Postal Service. Use this rubber stamp to print "FREE MATTER FOR THE BLIND AND PHYS. HANDICAPPED" on your mail. Check with your local post office or the USPS website to learn more about "Free Matter" mail. An inkpad is not included. </w:t>
      </w:r>
      <w:r>
        <w:rPr>
          <w:b/>
          <w:sz w:val="28"/>
          <w:szCs w:val="28"/>
        </w:rPr>
        <w:t>AIL04M</w:t>
      </w:r>
      <w:r>
        <w:rPr>
          <w:sz w:val="28"/>
          <w:szCs w:val="28"/>
        </w:rPr>
        <w:t>; $3.00</w:t>
      </w:r>
    </w:p>
    <w:p w:rsidR="008C4D7D" w:rsidRPr="002C0354" w:rsidRDefault="008C4D7D" w:rsidP="008A1EB2">
      <w:pPr>
        <w:rPr>
          <w:rFonts w:cs="Arial"/>
          <w:bCs/>
          <w:sz w:val="28"/>
          <w:szCs w:val="28"/>
        </w:rPr>
      </w:pPr>
    </w:p>
    <w:p w:rsidR="00591149" w:rsidRPr="0016575D" w:rsidRDefault="00591149" w:rsidP="0016575D">
      <w:pPr>
        <w:pStyle w:val="Heading3"/>
        <w:rPr>
          <w:sz w:val="28"/>
          <w:szCs w:val="28"/>
          <w:u w:val="single"/>
        </w:rPr>
      </w:pPr>
      <w:r w:rsidRPr="0016575D">
        <w:rPr>
          <w:sz w:val="28"/>
          <w:szCs w:val="28"/>
          <w:u w:val="single"/>
        </w:rPr>
        <w:t>Canes and Related Travel Products</w:t>
      </w:r>
    </w:p>
    <w:p w:rsidR="00591149" w:rsidRPr="00717855" w:rsidRDefault="00591149" w:rsidP="00591149">
      <w:pPr>
        <w:rPr>
          <w:sz w:val="28"/>
          <w:szCs w:val="28"/>
        </w:rPr>
      </w:pPr>
      <w:r w:rsidRPr="00717855">
        <w:rPr>
          <w:sz w:val="28"/>
          <w:szCs w:val="28"/>
        </w:rPr>
        <w:t xml:space="preserve">Mini Telescoping Cane: </w:t>
      </w:r>
      <w:r w:rsidR="006A57D6">
        <w:rPr>
          <w:sz w:val="28"/>
          <w:szCs w:val="28"/>
        </w:rPr>
        <w:br/>
      </w:r>
      <w:r w:rsidRPr="00717855">
        <w:rPr>
          <w:sz w:val="28"/>
          <w:szCs w:val="28"/>
        </w:rPr>
        <w:t xml:space="preserve">We are test-marketing a carbon fiber mini telescoping cane with </w:t>
      </w:r>
      <w:r w:rsidR="00282EDC">
        <w:rPr>
          <w:sz w:val="28"/>
          <w:szCs w:val="28"/>
        </w:rPr>
        <w:t xml:space="preserve">eight to </w:t>
      </w:r>
      <w:r w:rsidRPr="00717855">
        <w:rPr>
          <w:sz w:val="28"/>
          <w:szCs w:val="28"/>
        </w:rPr>
        <w:t xml:space="preserve">nine sections. This cane is not designed to be someone's main travel aid, but an emergency backup. The canes are available from </w:t>
      </w:r>
      <w:r w:rsidR="00515307">
        <w:rPr>
          <w:sz w:val="28"/>
          <w:szCs w:val="28"/>
        </w:rPr>
        <w:t>fifty-one to fifty-nine</w:t>
      </w:r>
      <w:r w:rsidRPr="00717855">
        <w:rPr>
          <w:sz w:val="28"/>
          <w:szCs w:val="28"/>
        </w:rPr>
        <w:t xml:space="preserve"> inches in two inch increments in limited quantities. </w:t>
      </w:r>
      <w:r w:rsidRPr="00717855">
        <w:rPr>
          <w:b/>
          <w:sz w:val="28"/>
          <w:szCs w:val="28"/>
        </w:rPr>
        <w:t>ACK##T</w:t>
      </w:r>
      <w:r w:rsidRPr="00717855">
        <w:rPr>
          <w:sz w:val="28"/>
          <w:szCs w:val="28"/>
        </w:rPr>
        <w:t>; $45.00</w:t>
      </w:r>
    </w:p>
    <w:p w:rsidR="00282EDC" w:rsidRDefault="00282EDC" w:rsidP="00591149">
      <w:pPr>
        <w:rPr>
          <w:sz w:val="28"/>
          <w:szCs w:val="28"/>
        </w:rPr>
      </w:pPr>
    </w:p>
    <w:p w:rsidR="00591149" w:rsidRPr="00717855" w:rsidRDefault="00591149" w:rsidP="00591149">
      <w:pPr>
        <w:rPr>
          <w:sz w:val="28"/>
          <w:szCs w:val="28"/>
        </w:rPr>
      </w:pPr>
      <w:r w:rsidRPr="00717855">
        <w:rPr>
          <w:sz w:val="28"/>
          <w:szCs w:val="28"/>
        </w:rPr>
        <w:t xml:space="preserve">Dream Essentials Black Contoured Sleep Mask: </w:t>
      </w:r>
      <w:r w:rsidR="006A57D6">
        <w:rPr>
          <w:sz w:val="28"/>
          <w:szCs w:val="28"/>
        </w:rPr>
        <w:br/>
      </w:r>
      <w:r w:rsidRPr="00717855">
        <w:rPr>
          <w:sz w:val="28"/>
          <w:szCs w:val="28"/>
        </w:rPr>
        <w:t>Comfortable padded lightweight sleep</w:t>
      </w:r>
      <w:r w:rsidR="00515307">
        <w:rPr>
          <w:sz w:val="28"/>
          <w:szCs w:val="28"/>
        </w:rPr>
        <w:t xml:space="preserve"> </w:t>
      </w:r>
      <w:r w:rsidRPr="00717855">
        <w:rPr>
          <w:sz w:val="28"/>
          <w:szCs w:val="28"/>
        </w:rPr>
        <w:t xml:space="preserve">shades with eye cavities and </w:t>
      </w:r>
      <w:r w:rsidR="00515307">
        <w:rPr>
          <w:sz w:val="28"/>
          <w:szCs w:val="28"/>
        </w:rPr>
        <w:t xml:space="preserve">an </w:t>
      </w:r>
      <w:r w:rsidRPr="00717855">
        <w:rPr>
          <w:sz w:val="28"/>
          <w:szCs w:val="28"/>
        </w:rPr>
        <w:t xml:space="preserve">adjustable </w:t>
      </w:r>
      <w:r w:rsidR="00515307">
        <w:rPr>
          <w:sz w:val="28"/>
          <w:szCs w:val="28"/>
        </w:rPr>
        <w:t>V</w:t>
      </w:r>
      <w:r w:rsidR="00515307" w:rsidRPr="00717855">
        <w:rPr>
          <w:sz w:val="28"/>
          <w:szCs w:val="28"/>
        </w:rPr>
        <w:t>elcro</w:t>
      </w:r>
      <w:r w:rsidRPr="00717855">
        <w:rPr>
          <w:sz w:val="28"/>
          <w:szCs w:val="28"/>
        </w:rPr>
        <w:t xml:space="preserve"> strap; made from soft</w:t>
      </w:r>
      <w:r w:rsidR="00DC5E44">
        <w:rPr>
          <w:sz w:val="28"/>
          <w:szCs w:val="28"/>
        </w:rPr>
        <w:t>,</w:t>
      </w:r>
      <w:r w:rsidRPr="00717855">
        <w:rPr>
          <w:sz w:val="28"/>
          <w:szCs w:val="28"/>
        </w:rPr>
        <w:t xml:space="preserve"> br</w:t>
      </w:r>
      <w:r w:rsidR="00515307">
        <w:rPr>
          <w:sz w:val="28"/>
          <w:szCs w:val="28"/>
        </w:rPr>
        <w:t>eathable polyester fabric. Hand-</w:t>
      </w:r>
      <w:r w:rsidRPr="00717855">
        <w:rPr>
          <w:sz w:val="28"/>
          <w:szCs w:val="28"/>
        </w:rPr>
        <w:t xml:space="preserve">washable. </w:t>
      </w:r>
      <w:r w:rsidRPr="00717855">
        <w:rPr>
          <w:b/>
          <w:sz w:val="28"/>
          <w:szCs w:val="28"/>
        </w:rPr>
        <w:t>AIA04S</w:t>
      </w:r>
      <w:r w:rsidRPr="00717855">
        <w:rPr>
          <w:sz w:val="28"/>
          <w:szCs w:val="28"/>
        </w:rPr>
        <w:t>; $13.00</w:t>
      </w:r>
    </w:p>
    <w:p w:rsidR="00400D1E" w:rsidRPr="00591149" w:rsidRDefault="00400D1E" w:rsidP="00591149">
      <w:pPr>
        <w:rPr>
          <w:sz w:val="28"/>
          <w:szCs w:val="28"/>
          <w:u w:val="single"/>
        </w:rPr>
      </w:pPr>
    </w:p>
    <w:p w:rsidR="00D34A6A" w:rsidRPr="00400D1E" w:rsidRDefault="00DF57FE" w:rsidP="00400D1E">
      <w:pPr>
        <w:pStyle w:val="Heading3"/>
        <w:rPr>
          <w:sz w:val="28"/>
          <w:szCs w:val="28"/>
          <w:u w:val="single"/>
        </w:rPr>
      </w:pPr>
      <w:r w:rsidRPr="00400D1E">
        <w:rPr>
          <w:sz w:val="28"/>
          <w:szCs w:val="28"/>
          <w:u w:val="single"/>
        </w:rPr>
        <w:t>Clocks</w:t>
      </w:r>
    </w:p>
    <w:p w:rsidR="00F16A98" w:rsidRPr="00F16A98" w:rsidRDefault="00F16A98" w:rsidP="00F16A98">
      <w:pPr>
        <w:rPr>
          <w:rFonts w:cs="Arial"/>
          <w:sz w:val="28"/>
          <w:szCs w:val="28"/>
        </w:rPr>
      </w:pPr>
      <w:r w:rsidRPr="00F16A98">
        <w:rPr>
          <w:rFonts w:cs="Arial"/>
          <w:sz w:val="28"/>
          <w:szCs w:val="28"/>
        </w:rPr>
        <w:t xml:space="preserve">Low Vision Digital LED Alarm Clock: </w:t>
      </w:r>
      <w:r w:rsidR="006A57D6">
        <w:rPr>
          <w:rFonts w:cs="Arial"/>
          <w:sz w:val="28"/>
          <w:szCs w:val="28"/>
        </w:rPr>
        <w:br/>
      </w:r>
      <w:r w:rsidRPr="00F16A98">
        <w:rPr>
          <w:rFonts w:cs="Arial"/>
          <w:sz w:val="28"/>
          <w:szCs w:val="28"/>
        </w:rPr>
        <w:t xml:space="preserve">This electric digital alarm clock displays the time in </w:t>
      </w:r>
      <w:r w:rsidR="00515307">
        <w:rPr>
          <w:rFonts w:cs="Arial"/>
          <w:sz w:val="28"/>
          <w:szCs w:val="28"/>
        </w:rPr>
        <w:t>three</w:t>
      </w:r>
      <w:r w:rsidR="000B0891">
        <w:rPr>
          <w:rFonts w:cs="Arial"/>
          <w:sz w:val="28"/>
          <w:szCs w:val="28"/>
        </w:rPr>
        <w:t>-</w:t>
      </w:r>
      <w:r w:rsidRPr="00F16A98">
        <w:rPr>
          <w:rFonts w:cs="Arial"/>
          <w:sz w:val="28"/>
          <w:szCs w:val="28"/>
        </w:rPr>
        <w:t>inch high red digits. T</w:t>
      </w:r>
      <w:r w:rsidR="000B0891">
        <w:rPr>
          <w:rFonts w:cs="Arial"/>
          <w:sz w:val="28"/>
          <w:szCs w:val="28"/>
        </w:rPr>
        <w:t>he alarm, which features a nine-</w:t>
      </w:r>
      <w:r w:rsidRPr="00F16A98">
        <w:rPr>
          <w:rFonts w:cs="Arial"/>
          <w:sz w:val="28"/>
          <w:szCs w:val="28"/>
        </w:rPr>
        <w:t xml:space="preserve">minute snooze function, can be set for high or low volume. Features a </w:t>
      </w:r>
      <w:r w:rsidR="00515307">
        <w:rPr>
          <w:rFonts w:cs="Arial"/>
          <w:sz w:val="28"/>
          <w:szCs w:val="28"/>
        </w:rPr>
        <w:t>nine</w:t>
      </w:r>
      <w:r w:rsidRPr="00F16A98">
        <w:rPr>
          <w:rFonts w:cs="Arial"/>
          <w:sz w:val="28"/>
          <w:szCs w:val="28"/>
        </w:rPr>
        <w:t xml:space="preserve"> volt battery backup (battery included). Measures approximately </w:t>
      </w:r>
      <w:r w:rsidR="00D83D7C">
        <w:rPr>
          <w:rFonts w:cs="Arial"/>
          <w:sz w:val="28"/>
          <w:szCs w:val="28"/>
        </w:rPr>
        <w:t xml:space="preserve">8 3/4 </w:t>
      </w:r>
      <w:r w:rsidR="00BB6D1D" w:rsidRPr="002375F0">
        <w:rPr>
          <w:rFonts w:cs="Arial"/>
          <w:sz w:val="28"/>
          <w:szCs w:val="28"/>
        </w:rPr>
        <w:t>×</w:t>
      </w:r>
      <w:r w:rsidR="00D83D7C">
        <w:rPr>
          <w:rFonts w:cs="Arial"/>
          <w:sz w:val="28"/>
          <w:szCs w:val="28"/>
        </w:rPr>
        <w:t xml:space="preserve"> 2 1/4 </w:t>
      </w:r>
      <w:r w:rsidR="00BB6D1D" w:rsidRPr="002375F0">
        <w:rPr>
          <w:rFonts w:cs="Arial"/>
          <w:sz w:val="28"/>
          <w:szCs w:val="28"/>
        </w:rPr>
        <w:t>×</w:t>
      </w:r>
      <w:r w:rsidR="00D83D7C">
        <w:rPr>
          <w:rFonts w:cs="Arial"/>
          <w:sz w:val="28"/>
          <w:szCs w:val="28"/>
        </w:rPr>
        <w:t xml:space="preserve"> 4 3/4</w:t>
      </w:r>
      <w:r w:rsidR="00515307">
        <w:rPr>
          <w:rFonts w:cs="Arial"/>
          <w:sz w:val="28"/>
          <w:szCs w:val="28"/>
        </w:rPr>
        <w:t xml:space="preserve"> inches</w:t>
      </w:r>
      <w:r w:rsidRPr="00F16A98">
        <w:rPr>
          <w:rFonts w:cs="Arial"/>
          <w:sz w:val="28"/>
          <w:szCs w:val="28"/>
        </w:rPr>
        <w:t xml:space="preserve">. </w:t>
      </w:r>
      <w:r w:rsidRPr="00F16A98">
        <w:rPr>
          <w:rFonts w:cs="Arial"/>
          <w:b/>
          <w:sz w:val="28"/>
          <w:szCs w:val="28"/>
        </w:rPr>
        <w:t>AIC44L</w:t>
      </w:r>
      <w:r w:rsidRPr="00F16A98">
        <w:rPr>
          <w:rFonts w:cs="Arial"/>
          <w:sz w:val="28"/>
          <w:szCs w:val="28"/>
        </w:rPr>
        <w:t>; $25.00</w:t>
      </w:r>
    </w:p>
    <w:p w:rsidR="00F16A98" w:rsidRDefault="00F16A98" w:rsidP="00A65B40">
      <w:pPr>
        <w:rPr>
          <w:rFonts w:cs="Arial"/>
          <w:sz w:val="28"/>
          <w:szCs w:val="28"/>
        </w:rPr>
      </w:pPr>
    </w:p>
    <w:p w:rsidR="006A57D6" w:rsidRDefault="006A57D6" w:rsidP="006A57D6">
      <w:pPr>
        <w:rPr>
          <w:rFonts w:cs="Arial"/>
          <w:sz w:val="28"/>
          <w:szCs w:val="28"/>
        </w:rPr>
      </w:pPr>
      <w:r w:rsidRPr="006A57D6">
        <w:rPr>
          <w:rFonts w:cs="Arial"/>
          <w:sz w:val="28"/>
          <w:szCs w:val="28"/>
        </w:rPr>
        <w:t xml:space="preserve">Loud Talking Desk Clock: </w:t>
      </w:r>
      <w:r>
        <w:rPr>
          <w:rFonts w:cs="Arial"/>
          <w:sz w:val="28"/>
          <w:szCs w:val="28"/>
        </w:rPr>
        <w:br/>
      </w:r>
      <w:r w:rsidRPr="006A57D6">
        <w:rPr>
          <w:rFonts w:cs="Arial"/>
          <w:sz w:val="28"/>
          <w:szCs w:val="28"/>
        </w:rPr>
        <w:t>This cream-colored</w:t>
      </w:r>
      <w:r w:rsidR="00E77B93">
        <w:rPr>
          <w:rFonts w:cs="Arial"/>
          <w:sz w:val="28"/>
          <w:szCs w:val="28"/>
        </w:rPr>
        <w:t>,</w:t>
      </w:r>
      <w:r w:rsidRPr="006A57D6">
        <w:rPr>
          <w:rFonts w:cs="Arial"/>
          <w:sz w:val="28"/>
          <w:szCs w:val="28"/>
        </w:rPr>
        <w:t xml:space="preserve"> plastic desk clock with a square-looking front measures approximately 3 7/8 inches from left to right, 5 inches from front to back and is 2 7/8 inches tall at the highest point. It announces the time in a clear, loud, female voice. The time is also shown on an LCD display with the numbers a little over 1/2 inch tall. Other features include an alarm with snooze option, an hourly announcement, a twelve- or twenty-four-hour cycle, and a high/low volume control. Uses two AA batteries (included). </w:t>
      </w:r>
      <w:r w:rsidRPr="006A57D6">
        <w:rPr>
          <w:rFonts w:cs="Arial"/>
          <w:b/>
          <w:sz w:val="28"/>
          <w:szCs w:val="28"/>
        </w:rPr>
        <w:t>AIC45T</w:t>
      </w:r>
      <w:r w:rsidRPr="006A57D6">
        <w:rPr>
          <w:rFonts w:cs="Arial"/>
          <w:sz w:val="28"/>
          <w:szCs w:val="28"/>
        </w:rPr>
        <w:t>; $12.00</w:t>
      </w:r>
    </w:p>
    <w:p w:rsidR="006A57D6" w:rsidRDefault="006A57D6" w:rsidP="006A57D6">
      <w:pPr>
        <w:rPr>
          <w:rFonts w:cs="Arial"/>
          <w:sz w:val="28"/>
          <w:szCs w:val="28"/>
        </w:rPr>
      </w:pPr>
    </w:p>
    <w:p w:rsidR="005C584B" w:rsidRPr="00541568" w:rsidRDefault="00F16A98" w:rsidP="006A57D6">
      <w:pPr>
        <w:rPr>
          <w:rFonts w:cs="Arial"/>
          <w:sz w:val="28"/>
          <w:szCs w:val="28"/>
        </w:rPr>
      </w:pPr>
      <w:r>
        <w:rPr>
          <w:rFonts w:cs="Arial"/>
          <w:sz w:val="28"/>
          <w:szCs w:val="28"/>
        </w:rPr>
        <w:lastRenderedPageBreak/>
        <w:t xml:space="preserve">Atomic Talking Travel Clock: </w:t>
      </w:r>
      <w:r w:rsidR="006A57D6">
        <w:rPr>
          <w:rFonts w:cs="Arial"/>
          <w:sz w:val="28"/>
          <w:szCs w:val="28"/>
        </w:rPr>
        <w:br/>
      </w:r>
      <w:r w:rsidR="00A65B40" w:rsidRPr="00541568">
        <w:rPr>
          <w:rFonts w:cs="Arial"/>
          <w:sz w:val="28"/>
          <w:szCs w:val="28"/>
        </w:rPr>
        <w:t>This compact</w:t>
      </w:r>
      <w:r w:rsidR="00E77B93">
        <w:rPr>
          <w:rFonts w:cs="Arial"/>
          <w:sz w:val="28"/>
          <w:szCs w:val="28"/>
        </w:rPr>
        <w:t>,</w:t>
      </w:r>
      <w:r w:rsidR="00A65B40" w:rsidRPr="00541568">
        <w:rPr>
          <w:rFonts w:cs="Arial"/>
          <w:sz w:val="28"/>
          <w:szCs w:val="28"/>
        </w:rPr>
        <w:t xml:space="preserve"> black clock uses a radio signal to set itself and to reset itself again during daylight saving time. This feature works with </w:t>
      </w:r>
      <w:r w:rsidR="00515307">
        <w:rPr>
          <w:rFonts w:cs="Arial"/>
          <w:sz w:val="28"/>
          <w:szCs w:val="28"/>
        </w:rPr>
        <w:t>Eastern, C</w:t>
      </w:r>
      <w:r w:rsidR="00A65B40" w:rsidRPr="00541568">
        <w:rPr>
          <w:rFonts w:cs="Arial"/>
          <w:sz w:val="28"/>
          <w:szCs w:val="28"/>
        </w:rPr>
        <w:t xml:space="preserve">entral, </w:t>
      </w:r>
      <w:r w:rsidR="00515307">
        <w:rPr>
          <w:rFonts w:cs="Arial"/>
          <w:sz w:val="28"/>
          <w:szCs w:val="28"/>
        </w:rPr>
        <w:t>M</w:t>
      </w:r>
      <w:r w:rsidR="00515307" w:rsidRPr="00541568">
        <w:rPr>
          <w:rFonts w:cs="Arial"/>
          <w:sz w:val="28"/>
          <w:szCs w:val="28"/>
        </w:rPr>
        <w:t>ountain</w:t>
      </w:r>
      <w:r w:rsidR="00A65B40" w:rsidRPr="00541568">
        <w:rPr>
          <w:rFonts w:cs="Arial"/>
          <w:sz w:val="28"/>
          <w:szCs w:val="28"/>
        </w:rPr>
        <w:t xml:space="preserve"> and Pacific </w:t>
      </w:r>
      <w:r w:rsidR="00515307">
        <w:rPr>
          <w:rFonts w:cs="Arial"/>
          <w:sz w:val="28"/>
          <w:szCs w:val="28"/>
        </w:rPr>
        <w:t xml:space="preserve">time </w:t>
      </w:r>
      <w:r w:rsidR="00515307" w:rsidRPr="00541568">
        <w:rPr>
          <w:rFonts w:cs="Arial"/>
          <w:sz w:val="28"/>
          <w:szCs w:val="28"/>
        </w:rPr>
        <w:t>zones</w:t>
      </w:r>
      <w:r w:rsidR="00A65B40" w:rsidRPr="00541568">
        <w:rPr>
          <w:rFonts w:cs="Arial"/>
          <w:sz w:val="28"/>
          <w:szCs w:val="28"/>
        </w:rPr>
        <w:t>. The clock can also be set manually. A clear</w:t>
      </w:r>
      <w:r w:rsidR="00E77B93">
        <w:rPr>
          <w:rFonts w:cs="Arial"/>
          <w:sz w:val="28"/>
          <w:szCs w:val="28"/>
        </w:rPr>
        <w:t>,</w:t>
      </w:r>
      <w:r w:rsidR="00A65B40" w:rsidRPr="00541568">
        <w:rPr>
          <w:rFonts w:cs="Arial"/>
          <w:sz w:val="28"/>
          <w:szCs w:val="28"/>
        </w:rPr>
        <w:t xml:space="preserve"> British</w:t>
      </w:r>
      <w:r w:rsidR="00E77B93">
        <w:rPr>
          <w:rFonts w:cs="Arial"/>
          <w:sz w:val="28"/>
          <w:szCs w:val="28"/>
        </w:rPr>
        <w:t>,</w:t>
      </w:r>
      <w:r w:rsidR="00A65B40" w:rsidRPr="00541568">
        <w:rPr>
          <w:rFonts w:cs="Arial"/>
          <w:sz w:val="28"/>
          <w:szCs w:val="28"/>
        </w:rPr>
        <w:t xml:space="preserve"> female voice announces time and date and speaks during all aspects of set-up. The unit features an alarm and optional hourly announcement from 8:00 a.m. through 10:00 p.m. inclusively. It also has a high/low volume control</w:t>
      </w:r>
      <w:r w:rsidR="000B0891">
        <w:rPr>
          <w:rFonts w:cs="Arial"/>
          <w:sz w:val="28"/>
          <w:szCs w:val="28"/>
        </w:rPr>
        <w:t xml:space="preserve"> and</w:t>
      </w:r>
      <w:r w:rsidR="00A65B40" w:rsidRPr="00541568">
        <w:rPr>
          <w:rFonts w:cs="Arial"/>
          <w:sz w:val="28"/>
          <w:szCs w:val="28"/>
        </w:rPr>
        <w:t xml:space="preserve"> a key lock switch, which disables most of the buttons. Measures approximately </w:t>
      </w:r>
      <w:r w:rsidR="00D83D7C">
        <w:rPr>
          <w:rFonts w:cs="Arial"/>
          <w:sz w:val="28"/>
          <w:szCs w:val="28"/>
        </w:rPr>
        <w:t>4 1/8</w:t>
      </w:r>
      <w:r w:rsidR="00A65B40" w:rsidRPr="00541568">
        <w:rPr>
          <w:rFonts w:cs="Arial"/>
          <w:sz w:val="28"/>
          <w:szCs w:val="28"/>
        </w:rPr>
        <w:t xml:space="preserve"> </w:t>
      </w:r>
      <w:r w:rsidR="00BB6D1D" w:rsidRPr="002375F0">
        <w:rPr>
          <w:rFonts w:cs="Arial"/>
          <w:sz w:val="28"/>
          <w:szCs w:val="28"/>
        </w:rPr>
        <w:t>×</w:t>
      </w:r>
      <w:r w:rsidR="00D83D7C">
        <w:rPr>
          <w:rFonts w:cs="Arial"/>
          <w:sz w:val="28"/>
          <w:szCs w:val="28"/>
        </w:rPr>
        <w:t xml:space="preserve"> 2 </w:t>
      </w:r>
      <w:r w:rsidR="00BB6D1D" w:rsidRPr="002375F0">
        <w:rPr>
          <w:rFonts w:cs="Arial"/>
          <w:sz w:val="28"/>
          <w:szCs w:val="28"/>
        </w:rPr>
        <w:t>×</w:t>
      </w:r>
      <w:r w:rsidR="00D83D7C">
        <w:rPr>
          <w:rFonts w:cs="Arial"/>
          <w:sz w:val="28"/>
          <w:szCs w:val="28"/>
        </w:rPr>
        <w:t xml:space="preserve"> 3/4 </w:t>
      </w:r>
      <w:r w:rsidR="00A65B40" w:rsidRPr="00541568">
        <w:rPr>
          <w:rFonts w:cs="Arial"/>
          <w:sz w:val="28"/>
          <w:szCs w:val="28"/>
        </w:rPr>
        <w:t xml:space="preserve">inches. Uses two AAA batteries (included). </w:t>
      </w:r>
      <w:r w:rsidR="00A65B40" w:rsidRPr="00541568">
        <w:rPr>
          <w:rFonts w:cs="Arial"/>
          <w:b/>
          <w:sz w:val="28"/>
          <w:szCs w:val="28"/>
        </w:rPr>
        <w:t>AIC42T</w:t>
      </w:r>
      <w:r w:rsidR="00A65B40" w:rsidRPr="00541568">
        <w:rPr>
          <w:rFonts w:cs="Arial"/>
          <w:sz w:val="28"/>
          <w:szCs w:val="28"/>
        </w:rPr>
        <w:t>; $25.00</w:t>
      </w:r>
    </w:p>
    <w:p w:rsidR="005C584B" w:rsidRDefault="005C584B" w:rsidP="00A65B40">
      <w:pPr>
        <w:rPr>
          <w:rFonts w:cs="Arial"/>
          <w:sz w:val="28"/>
          <w:szCs w:val="28"/>
        </w:rPr>
      </w:pPr>
    </w:p>
    <w:p w:rsidR="00F16A98" w:rsidRDefault="00F16A98" w:rsidP="00F16A98">
      <w:pPr>
        <w:rPr>
          <w:rFonts w:cs="Arial"/>
          <w:sz w:val="28"/>
          <w:szCs w:val="28"/>
        </w:rPr>
      </w:pPr>
      <w:r w:rsidRPr="00F16A98">
        <w:rPr>
          <w:rFonts w:cs="Arial"/>
          <w:sz w:val="28"/>
          <w:szCs w:val="28"/>
        </w:rPr>
        <w:t xml:space="preserve">Talking Travel Clock </w:t>
      </w:r>
      <w:r w:rsidR="00515307" w:rsidRPr="00F16A98">
        <w:rPr>
          <w:rFonts w:cs="Arial"/>
          <w:sz w:val="28"/>
          <w:szCs w:val="28"/>
        </w:rPr>
        <w:t>with</w:t>
      </w:r>
      <w:r w:rsidRPr="00F16A98">
        <w:rPr>
          <w:rFonts w:cs="Arial"/>
          <w:sz w:val="28"/>
          <w:szCs w:val="28"/>
        </w:rPr>
        <w:t xml:space="preserve"> Count</w:t>
      </w:r>
      <w:r w:rsidR="008172FC">
        <w:rPr>
          <w:rFonts w:cs="Arial"/>
          <w:sz w:val="28"/>
          <w:szCs w:val="28"/>
        </w:rPr>
        <w:t>d</w:t>
      </w:r>
      <w:r w:rsidRPr="00F16A98">
        <w:rPr>
          <w:rFonts w:cs="Arial"/>
          <w:sz w:val="28"/>
          <w:szCs w:val="28"/>
        </w:rPr>
        <w:t xml:space="preserve">own Timer </w:t>
      </w:r>
      <w:r w:rsidR="00515307">
        <w:rPr>
          <w:rFonts w:cs="Arial"/>
          <w:sz w:val="28"/>
          <w:szCs w:val="28"/>
        </w:rPr>
        <w:t>a</w:t>
      </w:r>
      <w:r w:rsidRPr="00F16A98">
        <w:rPr>
          <w:rFonts w:cs="Arial"/>
          <w:sz w:val="28"/>
          <w:szCs w:val="28"/>
        </w:rPr>
        <w:t xml:space="preserve">nd Vibrating Alarm: </w:t>
      </w:r>
      <w:r w:rsidR="006A57D6">
        <w:rPr>
          <w:rFonts w:cs="Arial"/>
          <w:sz w:val="28"/>
          <w:szCs w:val="28"/>
        </w:rPr>
        <w:br/>
      </w:r>
      <w:r w:rsidRPr="00F16A98">
        <w:rPr>
          <w:rFonts w:cs="Arial"/>
          <w:sz w:val="28"/>
          <w:szCs w:val="28"/>
        </w:rPr>
        <w:t>This little</w:t>
      </w:r>
      <w:r w:rsidR="00E77B93">
        <w:rPr>
          <w:rFonts w:cs="Arial"/>
          <w:sz w:val="28"/>
          <w:szCs w:val="28"/>
        </w:rPr>
        <w:t>,</w:t>
      </w:r>
      <w:r w:rsidRPr="00F16A98">
        <w:rPr>
          <w:rFonts w:cs="Arial"/>
          <w:sz w:val="28"/>
          <w:szCs w:val="28"/>
        </w:rPr>
        <w:t xml:space="preserve"> oval-shaped</w:t>
      </w:r>
      <w:r w:rsidR="00E77B93">
        <w:rPr>
          <w:rFonts w:cs="Arial"/>
          <w:sz w:val="28"/>
          <w:szCs w:val="28"/>
        </w:rPr>
        <w:t>,</w:t>
      </w:r>
      <w:r w:rsidRPr="00F16A98">
        <w:rPr>
          <w:rFonts w:cs="Arial"/>
          <w:sz w:val="28"/>
          <w:szCs w:val="28"/>
        </w:rPr>
        <w:t xml:space="preserve"> travel clock is fully accessible and speaks in a male voice. Features include time and date announcements, an optional hourly announcement, an audible and/or vibrating alarm, and a countdown timer. The setting buttons and date announcement button are located under a protective cover. The LCD display shows the time and date. Includes foldout stand to facilitate ease of viewing. Measures approximately </w:t>
      </w:r>
      <w:r w:rsidR="00D83D7C">
        <w:rPr>
          <w:rFonts w:cs="Arial"/>
          <w:sz w:val="28"/>
          <w:szCs w:val="28"/>
        </w:rPr>
        <w:t xml:space="preserve">3 1/2 </w:t>
      </w:r>
      <w:r w:rsidR="00BB6D1D" w:rsidRPr="002375F0">
        <w:rPr>
          <w:rFonts w:cs="Arial"/>
          <w:sz w:val="28"/>
          <w:szCs w:val="28"/>
        </w:rPr>
        <w:t>×</w:t>
      </w:r>
      <w:r w:rsidR="00D83D7C">
        <w:rPr>
          <w:rFonts w:cs="Arial"/>
          <w:sz w:val="28"/>
          <w:szCs w:val="28"/>
        </w:rPr>
        <w:t xml:space="preserve"> 2 </w:t>
      </w:r>
      <w:r w:rsidR="00BB6D1D" w:rsidRPr="002375F0">
        <w:rPr>
          <w:rFonts w:cs="Arial"/>
          <w:sz w:val="28"/>
          <w:szCs w:val="28"/>
        </w:rPr>
        <w:t>×</w:t>
      </w:r>
      <w:r w:rsidR="00D83D7C">
        <w:rPr>
          <w:rFonts w:cs="Arial"/>
          <w:sz w:val="28"/>
          <w:szCs w:val="28"/>
        </w:rPr>
        <w:t xml:space="preserve"> 1/2 </w:t>
      </w:r>
      <w:r w:rsidR="00515307">
        <w:rPr>
          <w:rFonts w:cs="Arial"/>
          <w:sz w:val="28"/>
          <w:szCs w:val="28"/>
        </w:rPr>
        <w:t>inch</w:t>
      </w:r>
      <w:r w:rsidR="00D83D7C">
        <w:rPr>
          <w:rFonts w:cs="Arial"/>
          <w:sz w:val="28"/>
          <w:szCs w:val="28"/>
        </w:rPr>
        <w:t>es</w:t>
      </w:r>
      <w:r w:rsidRPr="00F16A98">
        <w:rPr>
          <w:rFonts w:cs="Arial"/>
          <w:sz w:val="28"/>
          <w:szCs w:val="28"/>
        </w:rPr>
        <w:t xml:space="preserve">. Uses two AAA batteries (included). </w:t>
      </w:r>
      <w:r w:rsidRPr="00F16A98">
        <w:rPr>
          <w:rFonts w:cs="Arial"/>
          <w:b/>
          <w:sz w:val="28"/>
          <w:szCs w:val="28"/>
        </w:rPr>
        <w:t>AI</w:t>
      </w:r>
      <w:r w:rsidR="001A5602">
        <w:rPr>
          <w:rFonts w:cs="Arial"/>
          <w:b/>
          <w:sz w:val="28"/>
          <w:szCs w:val="28"/>
        </w:rPr>
        <w:t>C</w:t>
      </w:r>
      <w:r w:rsidRPr="00F16A98">
        <w:rPr>
          <w:rFonts w:cs="Arial"/>
          <w:b/>
          <w:sz w:val="28"/>
          <w:szCs w:val="28"/>
        </w:rPr>
        <w:t>43T</w:t>
      </w:r>
      <w:r w:rsidRPr="00F16A98">
        <w:rPr>
          <w:rFonts w:cs="Arial"/>
          <w:sz w:val="28"/>
          <w:szCs w:val="28"/>
        </w:rPr>
        <w:t>; $20.00</w:t>
      </w:r>
    </w:p>
    <w:p w:rsidR="006A57D6" w:rsidRDefault="006A57D6" w:rsidP="00F16A98">
      <w:pPr>
        <w:rPr>
          <w:rFonts w:cs="Arial"/>
          <w:sz w:val="28"/>
          <w:szCs w:val="28"/>
        </w:rPr>
      </w:pPr>
    </w:p>
    <w:p w:rsidR="006A57D6" w:rsidRDefault="006A57D6" w:rsidP="006A57D6">
      <w:pPr>
        <w:rPr>
          <w:rFonts w:cs="Arial"/>
          <w:sz w:val="28"/>
          <w:szCs w:val="28"/>
        </w:rPr>
      </w:pPr>
      <w:r w:rsidRPr="006A57D6">
        <w:rPr>
          <w:rFonts w:cs="Arial"/>
          <w:sz w:val="28"/>
          <w:szCs w:val="28"/>
        </w:rPr>
        <w:t xml:space="preserve">Talking Keychain Clock with Date and Alarm: </w:t>
      </w:r>
      <w:r>
        <w:rPr>
          <w:rFonts w:cs="Arial"/>
          <w:sz w:val="28"/>
          <w:szCs w:val="28"/>
        </w:rPr>
        <w:br/>
      </w:r>
      <w:r w:rsidRPr="006A57D6">
        <w:rPr>
          <w:rFonts w:cs="Arial"/>
          <w:sz w:val="28"/>
          <w:szCs w:val="28"/>
        </w:rPr>
        <w:t>Measuring 2 × 2 × 3/8 inches, this thin</w:t>
      </w:r>
      <w:r w:rsidR="003972F4">
        <w:rPr>
          <w:rFonts w:cs="Arial"/>
          <w:sz w:val="28"/>
          <w:szCs w:val="28"/>
        </w:rPr>
        <w:t>,</w:t>
      </w:r>
      <w:r w:rsidRPr="006A57D6">
        <w:rPr>
          <w:rFonts w:cs="Arial"/>
          <w:sz w:val="28"/>
          <w:szCs w:val="28"/>
        </w:rPr>
        <w:t xml:space="preserve"> plastic</w:t>
      </w:r>
      <w:r w:rsidR="003972F4">
        <w:rPr>
          <w:rFonts w:cs="Arial"/>
          <w:sz w:val="28"/>
          <w:szCs w:val="28"/>
        </w:rPr>
        <w:t>,</w:t>
      </w:r>
      <w:r w:rsidRPr="006A57D6">
        <w:rPr>
          <w:rFonts w:cs="Arial"/>
          <w:sz w:val="28"/>
          <w:szCs w:val="28"/>
        </w:rPr>
        <w:t xml:space="preserve"> keychain clock attaches easily to your keyring, belt loop, or handbag with its clip. It announces the time and the date in a male voice and features an alarm. Uses two AG13 button cell batteries (included). </w:t>
      </w:r>
      <w:r w:rsidRPr="006A57D6">
        <w:rPr>
          <w:rFonts w:cs="Arial"/>
          <w:b/>
          <w:sz w:val="28"/>
          <w:szCs w:val="28"/>
        </w:rPr>
        <w:t>AIC23T</w:t>
      </w:r>
      <w:r w:rsidRPr="006A57D6">
        <w:rPr>
          <w:rFonts w:cs="Arial"/>
          <w:sz w:val="28"/>
          <w:szCs w:val="28"/>
        </w:rPr>
        <w:t>; $14.00</w:t>
      </w:r>
    </w:p>
    <w:p w:rsidR="006A57D6" w:rsidRPr="00F16A98" w:rsidRDefault="006A57D6" w:rsidP="006A57D6">
      <w:pPr>
        <w:rPr>
          <w:rFonts w:cs="Arial"/>
          <w:sz w:val="28"/>
          <w:szCs w:val="28"/>
        </w:rPr>
      </w:pPr>
    </w:p>
    <w:p w:rsidR="00D34A6A" w:rsidRPr="00541568" w:rsidRDefault="00D34A6A" w:rsidP="00D34A6A">
      <w:pPr>
        <w:pStyle w:val="Heading3"/>
        <w:rPr>
          <w:sz w:val="28"/>
          <w:szCs w:val="28"/>
          <w:u w:val="single"/>
        </w:rPr>
      </w:pPr>
      <w:r w:rsidRPr="00541568">
        <w:rPr>
          <w:sz w:val="28"/>
          <w:szCs w:val="28"/>
          <w:u w:val="single"/>
        </w:rPr>
        <w:t xml:space="preserve">Household </w:t>
      </w:r>
      <w:r w:rsidR="00DF57FE" w:rsidRPr="00541568">
        <w:rPr>
          <w:sz w:val="28"/>
          <w:szCs w:val="28"/>
          <w:u w:val="single"/>
        </w:rPr>
        <w:t>Items</w:t>
      </w:r>
    </w:p>
    <w:p w:rsidR="006A57D6" w:rsidRDefault="006A57D6" w:rsidP="006A57D6">
      <w:pPr>
        <w:tabs>
          <w:tab w:val="left" w:pos="7920"/>
          <w:tab w:val="left" w:pos="9360"/>
        </w:tabs>
        <w:rPr>
          <w:rFonts w:cs="Arial"/>
          <w:sz w:val="28"/>
          <w:szCs w:val="28"/>
        </w:rPr>
      </w:pPr>
      <w:r w:rsidRPr="006A57D6">
        <w:rPr>
          <w:rFonts w:cs="Arial"/>
          <w:sz w:val="28"/>
          <w:szCs w:val="28"/>
        </w:rPr>
        <w:t xml:space="preserve">Cordless Phone with Big Buttons and Talking Caller ID (Serene CL-30): </w:t>
      </w:r>
      <w:r>
        <w:rPr>
          <w:rFonts w:cs="Arial"/>
          <w:sz w:val="28"/>
          <w:szCs w:val="28"/>
        </w:rPr>
        <w:br/>
      </w:r>
      <w:r w:rsidRPr="006A57D6">
        <w:rPr>
          <w:rFonts w:cs="Arial"/>
          <w:sz w:val="28"/>
          <w:szCs w:val="28"/>
        </w:rPr>
        <w:t xml:space="preserve">This affordable cordless phone is designed with the needs of users who are experiencing vision and/or hearing loss in mind. The high definition sound technology makes incoming calls sharp, clear, and intelligible. The talking caller ID feature (available in English or French) announces incoming numbers twice in a clear voice, for those users subscribed to the caller ID service through their phone company. When enabled, each keypad button audibly repeats the number pushed. The phone amplifies incoming calls up to forty decibels and the ringer is amplified up to ninety decibels. The handset is hearing aid compatible. The phone features easy-to-see, large and brightly back-lit keys; eight one-touch speed dial buttons; one-touch call-for-help button for hands-free emergency calls; audible and visual </w:t>
      </w:r>
      <w:r w:rsidRPr="006A57D6">
        <w:rPr>
          <w:rFonts w:cs="Arial"/>
          <w:sz w:val="28"/>
          <w:szCs w:val="28"/>
        </w:rPr>
        <w:lastRenderedPageBreak/>
        <w:t>indicators for voice mail and missed calls; high performance speakerphone; bright visual ring flasher and super loud ringer on handset and base; digital tone control enhancing voice tone and pitch making difficult</w:t>
      </w:r>
      <w:r w:rsidR="00FD55BC">
        <w:rPr>
          <w:rFonts w:cs="Arial"/>
          <w:sz w:val="28"/>
          <w:szCs w:val="28"/>
        </w:rPr>
        <w:t>-</w:t>
      </w:r>
      <w:r w:rsidRPr="006A57D6">
        <w:rPr>
          <w:rFonts w:cs="Arial"/>
          <w:sz w:val="28"/>
          <w:szCs w:val="28"/>
        </w:rPr>
        <w:t>to</w:t>
      </w:r>
      <w:r w:rsidR="00FD55BC">
        <w:rPr>
          <w:rFonts w:cs="Arial"/>
          <w:sz w:val="28"/>
          <w:szCs w:val="28"/>
        </w:rPr>
        <w:t>-</w:t>
      </w:r>
      <w:r w:rsidRPr="006A57D6">
        <w:rPr>
          <w:rFonts w:cs="Arial"/>
          <w:sz w:val="28"/>
          <w:szCs w:val="28"/>
        </w:rPr>
        <w:t xml:space="preserve">hear words easy to understand; and more. The handset uses two rechargeable batteries (included). The phone is capable of battery back-up for full operation during power outages (these batteries are not included). </w:t>
      </w:r>
      <w:r w:rsidRPr="006A57D6">
        <w:rPr>
          <w:rFonts w:cs="Arial"/>
          <w:b/>
          <w:sz w:val="28"/>
          <w:szCs w:val="28"/>
        </w:rPr>
        <w:t>AIG99P</w:t>
      </w:r>
      <w:r w:rsidRPr="006A57D6">
        <w:rPr>
          <w:rFonts w:cs="Arial"/>
          <w:sz w:val="28"/>
          <w:szCs w:val="28"/>
        </w:rPr>
        <w:t>; $75.00</w:t>
      </w:r>
    </w:p>
    <w:p w:rsidR="006A57D6" w:rsidRDefault="006A57D6" w:rsidP="006A57D6">
      <w:pPr>
        <w:tabs>
          <w:tab w:val="left" w:pos="7920"/>
          <w:tab w:val="left" w:pos="9360"/>
        </w:tabs>
        <w:rPr>
          <w:rFonts w:cs="Arial"/>
          <w:sz w:val="28"/>
          <w:szCs w:val="28"/>
        </w:rPr>
      </w:pPr>
    </w:p>
    <w:p w:rsidR="00455F72" w:rsidRDefault="00455F72" w:rsidP="00455F72">
      <w:pPr>
        <w:tabs>
          <w:tab w:val="left" w:pos="7920"/>
          <w:tab w:val="left" w:pos="9360"/>
        </w:tabs>
        <w:rPr>
          <w:rFonts w:cs="Arial"/>
          <w:sz w:val="28"/>
          <w:szCs w:val="28"/>
        </w:rPr>
      </w:pPr>
      <w:r w:rsidRPr="00455F72">
        <w:rPr>
          <w:rFonts w:cs="Arial"/>
          <w:sz w:val="28"/>
          <w:szCs w:val="28"/>
        </w:rPr>
        <w:t xml:space="preserve">Double Sock Locks (Set of Ten): </w:t>
      </w:r>
      <w:r>
        <w:rPr>
          <w:rFonts w:cs="Arial"/>
          <w:sz w:val="28"/>
          <w:szCs w:val="28"/>
        </w:rPr>
        <w:br/>
      </w:r>
      <w:r w:rsidRPr="00455F72">
        <w:rPr>
          <w:rFonts w:cs="Arial"/>
          <w:sz w:val="28"/>
          <w:szCs w:val="28"/>
        </w:rPr>
        <w:t xml:space="preserve">Use these double sock locks and never lose another sock again. You can keep socks paired up together in the hamper, washer, dryer, and your drawer. These sock locks feature two connected one-inch diameter rings. They work for all types of socks. Simply push one thick sock or two thin socks through each ring, from the top or toe, and pull several inches. </w:t>
      </w:r>
      <w:r w:rsidRPr="000B0891">
        <w:rPr>
          <w:rFonts w:cs="Arial"/>
          <w:b/>
          <w:sz w:val="28"/>
          <w:szCs w:val="28"/>
        </w:rPr>
        <w:t>AIG59S</w:t>
      </w:r>
      <w:r w:rsidRPr="00455F72">
        <w:rPr>
          <w:rFonts w:cs="Arial"/>
          <w:sz w:val="28"/>
          <w:szCs w:val="28"/>
        </w:rPr>
        <w:t>; $2.50</w:t>
      </w:r>
    </w:p>
    <w:p w:rsidR="00455F72" w:rsidRDefault="00455F72" w:rsidP="00455F72">
      <w:pPr>
        <w:tabs>
          <w:tab w:val="left" w:pos="7920"/>
          <w:tab w:val="left" w:pos="9360"/>
        </w:tabs>
        <w:rPr>
          <w:rFonts w:cs="Arial"/>
          <w:sz w:val="28"/>
          <w:szCs w:val="28"/>
        </w:rPr>
      </w:pPr>
    </w:p>
    <w:p w:rsidR="006A57D6" w:rsidRDefault="006A57D6" w:rsidP="00455F72">
      <w:pPr>
        <w:tabs>
          <w:tab w:val="left" w:pos="7920"/>
          <w:tab w:val="left" w:pos="9360"/>
        </w:tabs>
        <w:rPr>
          <w:rFonts w:cs="Arial"/>
          <w:sz w:val="28"/>
          <w:szCs w:val="28"/>
        </w:rPr>
      </w:pPr>
      <w:r w:rsidRPr="006A57D6">
        <w:rPr>
          <w:rFonts w:cs="Arial"/>
          <w:sz w:val="28"/>
          <w:szCs w:val="28"/>
        </w:rPr>
        <w:t xml:space="preserve">Object Locator (Includes One Pager and Three Receivers): </w:t>
      </w:r>
      <w:r>
        <w:rPr>
          <w:rFonts w:cs="Arial"/>
          <w:sz w:val="28"/>
          <w:szCs w:val="28"/>
        </w:rPr>
        <w:br/>
      </w:r>
      <w:r w:rsidRPr="006A57D6">
        <w:rPr>
          <w:rFonts w:cs="Arial"/>
          <w:sz w:val="28"/>
          <w:szCs w:val="28"/>
        </w:rPr>
        <w:t xml:space="preserve">Locate misplaced objects with just the push of a button. Press a button on the pager and the receiver unit will beep. The pager remote can locate items up to approximately thirty feet away. The buttons on the pager are color coded to match the three receivers. The three receivers can be turned off to conserve battery life. The pager features a metal keyring. Attach receivers to easily-misplaced items with included loops, lanyards, or double-sided tape. The oval pager is approximately 2 3/8 inches long, 1 1/8 inches wide, and 1/4 inch thick; the oval receivers are approximately 2 inches long, 1 inch wide, and 1/4 inch thick. Uses CR2016 batteries (included). </w:t>
      </w:r>
      <w:r w:rsidRPr="006A57D6">
        <w:rPr>
          <w:rFonts w:cs="Arial"/>
          <w:b/>
          <w:sz w:val="28"/>
          <w:szCs w:val="28"/>
        </w:rPr>
        <w:t>AIG96L</w:t>
      </w:r>
      <w:r w:rsidRPr="006A57D6">
        <w:rPr>
          <w:rFonts w:cs="Arial"/>
          <w:sz w:val="28"/>
          <w:szCs w:val="28"/>
        </w:rPr>
        <w:t>; $15.00</w:t>
      </w:r>
    </w:p>
    <w:p w:rsidR="006A57D6" w:rsidRDefault="006A57D6" w:rsidP="006A57D6">
      <w:pPr>
        <w:tabs>
          <w:tab w:val="left" w:pos="7920"/>
          <w:tab w:val="left" w:pos="9360"/>
        </w:tabs>
        <w:rPr>
          <w:rFonts w:cs="Arial"/>
          <w:sz w:val="28"/>
          <w:szCs w:val="28"/>
        </w:rPr>
      </w:pPr>
    </w:p>
    <w:p w:rsidR="00F16A98" w:rsidRDefault="00F16A98" w:rsidP="006A57D6">
      <w:pPr>
        <w:tabs>
          <w:tab w:val="left" w:pos="7920"/>
          <w:tab w:val="left" w:pos="9360"/>
        </w:tabs>
        <w:rPr>
          <w:rFonts w:cs="Arial"/>
          <w:sz w:val="28"/>
          <w:szCs w:val="28"/>
        </w:rPr>
      </w:pPr>
      <w:r>
        <w:rPr>
          <w:rFonts w:cs="Arial"/>
          <w:sz w:val="28"/>
          <w:szCs w:val="28"/>
        </w:rPr>
        <w:t xml:space="preserve">Pot Clip for AIK39T Thermometer: </w:t>
      </w:r>
      <w:r w:rsidR="006A57D6">
        <w:rPr>
          <w:rFonts w:cs="Arial"/>
          <w:sz w:val="28"/>
          <w:szCs w:val="28"/>
        </w:rPr>
        <w:br/>
      </w:r>
      <w:r>
        <w:rPr>
          <w:rFonts w:cs="Arial"/>
          <w:sz w:val="28"/>
          <w:szCs w:val="28"/>
        </w:rPr>
        <w:t xml:space="preserve">Use this handy clip to attach your (AIK39T) thermometer to the side of a pot to monitor the temperature of liquids. Thermometer sold separately. </w:t>
      </w:r>
      <w:r>
        <w:rPr>
          <w:rFonts w:cs="Arial"/>
          <w:b/>
          <w:sz w:val="28"/>
          <w:szCs w:val="28"/>
        </w:rPr>
        <w:t>AIK46C</w:t>
      </w:r>
      <w:r>
        <w:rPr>
          <w:rFonts w:cs="Arial"/>
          <w:sz w:val="28"/>
          <w:szCs w:val="28"/>
        </w:rPr>
        <w:t>; $4.50</w:t>
      </w:r>
    </w:p>
    <w:p w:rsidR="00F16A98" w:rsidRDefault="00F16A98" w:rsidP="00F16A98">
      <w:pPr>
        <w:tabs>
          <w:tab w:val="left" w:pos="7920"/>
          <w:tab w:val="left" w:pos="9360"/>
        </w:tabs>
        <w:rPr>
          <w:rFonts w:cs="Arial"/>
          <w:sz w:val="28"/>
          <w:szCs w:val="28"/>
        </w:rPr>
      </w:pPr>
    </w:p>
    <w:p w:rsidR="00F16A98" w:rsidRPr="00F16A98" w:rsidRDefault="00F16A98" w:rsidP="00F16A98">
      <w:pPr>
        <w:tabs>
          <w:tab w:val="left" w:pos="7920"/>
          <w:tab w:val="left" w:pos="9360"/>
        </w:tabs>
        <w:rPr>
          <w:rFonts w:cs="Arial"/>
          <w:sz w:val="28"/>
          <w:szCs w:val="28"/>
        </w:rPr>
      </w:pPr>
      <w:r w:rsidRPr="00F16A98">
        <w:rPr>
          <w:rFonts w:cs="Arial"/>
          <w:sz w:val="28"/>
          <w:szCs w:val="28"/>
        </w:rPr>
        <w:t xml:space="preserve">Tactile Low Vision Timer (Black with White Numbers): </w:t>
      </w:r>
      <w:r w:rsidR="006A57D6">
        <w:rPr>
          <w:rFonts w:cs="Arial"/>
          <w:sz w:val="28"/>
          <w:szCs w:val="28"/>
        </w:rPr>
        <w:br/>
      </w:r>
      <w:r w:rsidRPr="00F16A98">
        <w:rPr>
          <w:rFonts w:cs="Arial"/>
          <w:sz w:val="28"/>
          <w:szCs w:val="28"/>
        </w:rPr>
        <w:t>Freestanding</w:t>
      </w:r>
      <w:r w:rsidR="0093503F">
        <w:rPr>
          <w:rFonts w:cs="Arial"/>
          <w:sz w:val="28"/>
          <w:szCs w:val="28"/>
        </w:rPr>
        <w:t>,</w:t>
      </w:r>
      <w:r w:rsidRPr="00F16A98">
        <w:rPr>
          <w:rFonts w:cs="Arial"/>
          <w:sz w:val="28"/>
          <w:szCs w:val="28"/>
        </w:rPr>
        <w:t xml:space="preserve"> sixty minute timer featuring raised</w:t>
      </w:r>
      <w:r w:rsidR="0093503F">
        <w:rPr>
          <w:rFonts w:cs="Arial"/>
          <w:sz w:val="28"/>
          <w:szCs w:val="28"/>
        </w:rPr>
        <w:t>,</w:t>
      </w:r>
      <w:r w:rsidRPr="00F16A98">
        <w:rPr>
          <w:rFonts w:cs="Arial"/>
          <w:sz w:val="28"/>
          <w:szCs w:val="28"/>
        </w:rPr>
        <w:t xml:space="preserve"> white numbers on a black background. Each minute is marked with a raised</w:t>
      </w:r>
      <w:r w:rsidR="0093503F">
        <w:rPr>
          <w:rFonts w:cs="Arial"/>
          <w:sz w:val="28"/>
          <w:szCs w:val="28"/>
        </w:rPr>
        <w:t>,</w:t>
      </w:r>
      <w:r w:rsidRPr="00F16A98">
        <w:rPr>
          <w:rFonts w:cs="Arial"/>
          <w:sz w:val="28"/>
          <w:szCs w:val="28"/>
        </w:rPr>
        <w:t xml:space="preserve"> white line; the five minute intervals are indicated with longer lines. Equally accessible by blind and low vision users. Measures </w:t>
      </w:r>
      <w:r w:rsidR="00D83D7C">
        <w:rPr>
          <w:rFonts w:cs="Arial"/>
          <w:sz w:val="28"/>
          <w:szCs w:val="28"/>
        </w:rPr>
        <w:t xml:space="preserve">8 </w:t>
      </w:r>
      <w:r w:rsidR="00BB6D1D" w:rsidRPr="002375F0">
        <w:rPr>
          <w:rFonts w:cs="Arial"/>
          <w:sz w:val="28"/>
          <w:szCs w:val="28"/>
        </w:rPr>
        <w:t>×</w:t>
      </w:r>
      <w:r w:rsidR="00D83D7C">
        <w:rPr>
          <w:rFonts w:cs="Arial"/>
          <w:sz w:val="28"/>
          <w:szCs w:val="28"/>
        </w:rPr>
        <w:t xml:space="preserve"> 2 3/4 </w:t>
      </w:r>
      <w:r w:rsidR="00BB6D1D" w:rsidRPr="002375F0">
        <w:rPr>
          <w:rFonts w:cs="Arial"/>
          <w:sz w:val="28"/>
          <w:szCs w:val="28"/>
        </w:rPr>
        <w:t>×</w:t>
      </w:r>
      <w:r w:rsidR="00D83D7C">
        <w:rPr>
          <w:rFonts w:cs="Arial"/>
          <w:sz w:val="28"/>
          <w:szCs w:val="28"/>
        </w:rPr>
        <w:t xml:space="preserve"> 8 1/2 inches</w:t>
      </w:r>
      <w:r w:rsidRPr="00F16A98">
        <w:rPr>
          <w:rFonts w:cs="Arial"/>
          <w:sz w:val="28"/>
          <w:szCs w:val="28"/>
        </w:rPr>
        <w:t xml:space="preserve">. </w:t>
      </w:r>
      <w:r w:rsidRPr="00F16A98">
        <w:rPr>
          <w:rFonts w:cs="Arial"/>
          <w:b/>
          <w:sz w:val="28"/>
          <w:szCs w:val="28"/>
        </w:rPr>
        <w:t>AIK49T</w:t>
      </w:r>
      <w:r w:rsidRPr="00F16A98">
        <w:rPr>
          <w:rFonts w:cs="Arial"/>
          <w:sz w:val="28"/>
          <w:szCs w:val="28"/>
        </w:rPr>
        <w:t>; $16.00</w:t>
      </w:r>
    </w:p>
    <w:p w:rsidR="00F16A98" w:rsidRPr="00F16A98" w:rsidRDefault="00F16A98" w:rsidP="00F16A98">
      <w:pPr>
        <w:tabs>
          <w:tab w:val="left" w:pos="7920"/>
          <w:tab w:val="left" w:pos="9360"/>
        </w:tabs>
        <w:rPr>
          <w:rFonts w:cs="Arial"/>
          <w:sz w:val="28"/>
          <w:szCs w:val="28"/>
        </w:rPr>
      </w:pPr>
    </w:p>
    <w:p w:rsidR="00F16A98" w:rsidRPr="00F16A98" w:rsidRDefault="00F16A98" w:rsidP="00F16A98">
      <w:pPr>
        <w:tabs>
          <w:tab w:val="left" w:pos="7920"/>
          <w:tab w:val="left" w:pos="9360"/>
        </w:tabs>
        <w:rPr>
          <w:rFonts w:cs="Arial"/>
          <w:sz w:val="28"/>
          <w:szCs w:val="28"/>
        </w:rPr>
      </w:pPr>
      <w:r w:rsidRPr="00F16A98">
        <w:rPr>
          <w:rFonts w:cs="Arial"/>
          <w:sz w:val="28"/>
          <w:szCs w:val="28"/>
        </w:rPr>
        <w:lastRenderedPageBreak/>
        <w:t xml:space="preserve">Talking Infrared All-Purpose Thermometer: </w:t>
      </w:r>
      <w:r w:rsidR="006A57D6">
        <w:rPr>
          <w:rFonts w:cs="Arial"/>
          <w:sz w:val="28"/>
          <w:szCs w:val="28"/>
        </w:rPr>
        <w:br/>
      </w:r>
      <w:r w:rsidRPr="00F16A98">
        <w:rPr>
          <w:rFonts w:cs="Arial"/>
          <w:sz w:val="28"/>
          <w:szCs w:val="28"/>
        </w:rPr>
        <w:t>This handheld</w:t>
      </w:r>
      <w:r w:rsidR="004F149B">
        <w:rPr>
          <w:rFonts w:cs="Arial"/>
          <w:sz w:val="28"/>
          <w:szCs w:val="28"/>
        </w:rPr>
        <w:t>,</w:t>
      </w:r>
      <w:r w:rsidRPr="00F16A98">
        <w:rPr>
          <w:rFonts w:cs="Arial"/>
          <w:sz w:val="28"/>
          <w:szCs w:val="28"/>
        </w:rPr>
        <w:t xml:space="preserve"> </w:t>
      </w:r>
      <w:r w:rsidR="00D83D7C">
        <w:rPr>
          <w:rFonts w:cs="Arial"/>
          <w:sz w:val="28"/>
          <w:szCs w:val="28"/>
        </w:rPr>
        <w:t>t</w:t>
      </w:r>
      <w:r w:rsidRPr="00F16A98">
        <w:rPr>
          <w:rFonts w:cs="Arial"/>
          <w:sz w:val="28"/>
          <w:szCs w:val="28"/>
        </w:rPr>
        <w:t>alking</w:t>
      </w:r>
      <w:r w:rsidR="004F149B">
        <w:rPr>
          <w:rFonts w:cs="Arial"/>
          <w:sz w:val="28"/>
          <w:szCs w:val="28"/>
        </w:rPr>
        <w:t>,</w:t>
      </w:r>
      <w:r w:rsidRPr="00F16A98">
        <w:rPr>
          <w:rFonts w:cs="Arial"/>
          <w:sz w:val="28"/>
          <w:szCs w:val="28"/>
        </w:rPr>
        <w:t xml:space="preserve"> </w:t>
      </w:r>
      <w:r w:rsidR="00D83D7C">
        <w:rPr>
          <w:rFonts w:cs="Arial"/>
          <w:sz w:val="28"/>
          <w:szCs w:val="28"/>
        </w:rPr>
        <w:t>i</w:t>
      </w:r>
      <w:r w:rsidRPr="00F16A98">
        <w:rPr>
          <w:rFonts w:cs="Arial"/>
          <w:sz w:val="28"/>
          <w:szCs w:val="28"/>
        </w:rPr>
        <w:t xml:space="preserve">nfrared </w:t>
      </w:r>
      <w:r w:rsidR="00D83D7C">
        <w:rPr>
          <w:rFonts w:cs="Arial"/>
          <w:sz w:val="28"/>
          <w:szCs w:val="28"/>
        </w:rPr>
        <w:t>t</w:t>
      </w:r>
      <w:r w:rsidRPr="00F16A98">
        <w:rPr>
          <w:rFonts w:cs="Arial"/>
          <w:sz w:val="28"/>
          <w:szCs w:val="28"/>
        </w:rPr>
        <w:t xml:space="preserve">hermometer can measure the temperature of hot and cold items without physical contact. Use it to check the temperature of items bubbling on the stove as well as to verify your oven, refrigerator, and freezer temperatures. The scan function can be used to locate a hot burner on a flat cook top stove. The thermometer measures both in Fahrenheit (-94 to 716 degrees) and </w:t>
      </w:r>
      <w:r w:rsidR="005123AE">
        <w:rPr>
          <w:rFonts w:cs="Arial"/>
          <w:sz w:val="28"/>
          <w:szCs w:val="28"/>
        </w:rPr>
        <w:t>Celsius</w:t>
      </w:r>
      <w:r w:rsidRPr="00F16A98">
        <w:rPr>
          <w:rFonts w:cs="Arial"/>
          <w:sz w:val="28"/>
          <w:szCs w:val="28"/>
        </w:rPr>
        <w:t xml:space="preserve"> (-70 to 380 degrees). The unit features a built-in talking quick tutor and speaks in </w:t>
      </w:r>
      <w:r w:rsidR="00D83D7C">
        <w:rPr>
          <w:rFonts w:cs="Arial"/>
          <w:sz w:val="28"/>
          <w:szCs w:val="28"/>
        </w:rPr>
        <w:t>three</w:t>
      </w:r>
      <w:r w:rsidRPr="00F16A98">
        <w:rPr>
          <w:rFonts w:cs="Arial"/>
          <w:sz w:val="28"/>
          <w:szCs w:val="28"/>
        </w:rPr>
        <w:t xml:space="preserve"> languages: English, Spanish, and French. The device measures approximately 5 3/4 × 1 3/4 × 1 1/4 inches. Uses two AA batteries (included). </w:t>
      </w:r>
      <w:r w:rsidRPr="00F16A98">
        <w:rPr>
          <w:rFonts w:cs="Arial"/>
          <w:b/>
          <w:sz w:val="28"/>
          <w:szCs w:val="28"/>
        </w:rPr>
        <w:t>AIK48T</w:t>
      </w:r>
      <w:r w:rsidRPr="00F16A98">
        <w:rPr>
          <w:rFonts w:cs="Arial"/>
          <w:sz w:val="28"/>
          <w:szCs w:val="28"/>
        </w:rPr>
        <w:t>; $99.00</w:t>
      </w:r>
    </w:p>
    <w:p w:rsidR="00F16A98" w:rsidRPr="00F16A98" w:rsidRDefault="00F16A98" w:rsidP="00F16A98">
      <w:pPr>
        <w:tabs>
          <w:tab w:val="left" w:pos="7920"/>
          <w:tab w:val="left" w:pos="9360"/>
        </w:tabs>
        <w:rPr>
          <w:rFonts w:cs="Arial"/>
          <w:sz w:val="28"/>
          <w:szCs w:val="28"/>
        </w:rPr>
      </w:pPr>
    </w:p>
    <w:p w:rsidR="00A65B40" w:rsidRPr="00541568" w:rsidRDefault="00A65B40" w:rsidP="007D04CB">
      <w:pPr>
        <w:tabs>
          <w:tab w:val="left" w:pos="7920"/>
          <w:tab w:val="left" w:pos="9360"/>
        </w:tabs>
        <w:rPr>
          <w:rFonts w:cs="Arial"/>
          <w:sz w:val="28"/>
          <w:szCs w:val="28"/>
        </w:rPr>
      </w:pPr>
      <w:r w:rsidRPr="00541568">
        <w:rPr>
          <w:rFonts w:cs="Arial"/>
          <w:sz w:val="28"/>
          <w:szCs w:val="28"/>
        </w:rPr>
        <w:t xml:space="preserve">Talking Kitchen and Multipurpose Scale (Vox-2): </w:t>
      </w:r>
      <w:r w:rsidR="00D8029B">
        <w:rPr>
          <w:rFonts w:cs="Arial"/>
          <w:sz w:val="28"/>
          <w:szCs w:val="28"/>
        </w:rPr>
        <w:br/>
      </w:r>
      <w:r w:rsidRPr="00541568">
        <w:rPr>
          <w:rFonts w:cs="Arial"/>
          <w:sz w:val="28"/>
          <w:szCs w:val="28"/>
        </w:rPr>
        <w:t xml:space="preserve">This scale can weigh items up to eleven pounds (5,000 grams) on its </w:t>
      </w:r>
      <w:r w:rsidR="00D83D7C">
        <w:rPr>
          <w:rFonts w:cs="Arial"/>
          <w:sz w:val="28"/>
          <w:szCs w:val="28"/>
        </w:rPr>
        <w:t xml:space="preserve">5 </w:t>
      </w:r>
      <w:r w:rsidRPr="00541568">
        <w:rPr>
          <w:rFonts w:cs="Arial"/>
          <w:sz w:val="28"/>
          <w:szCs w:val="28"/>
        </w:rPr>
        <w:t>inch</w:t>
      </w:r>
      <w:r w:rsidR="00EF3EEF">
        <w:rPr>
          <w:rFonts w:cs="Arial"/>
          <w:sz w:val="28"/>
          <w:szCs w:val="28"/>
        </w:rPr>
        <w:t>,</w:t>
      </w:r>
      <w:r w:rsidRPr="00541568">
        <w:rPr>
          <w:rFonts w:cs="Arial"/>
          <w:sz w:val="28"/>
          <w:szCs w:val="28"/>
        </w:rPr>
        <w:t xml:space="preserve"> square</w:t>
      </w:r>
      <w:r w:rsidR="00EF3EEF">
        <w:rPr>
          <w:rFonts w:cs="Arial"/>
          <w:sz w:val="28"/>
          <w:szCs w:val="28"/>
        </w:rPr>
        <w:t>,</w:t>
      </w:r>
      <w:r w:rsidRPr="00541568">
        <w:rPr>
          <w:rFonts w:cs="Arial"/>
          <w:sz w:val="28"/>
          <w:szCs w:val="28"/>
        </w:rPr>
        <w:t xml:space="preserve"> stainless steel weighing platform with 0.1 ounce (one gram) precision. It also features a tare function, high/low volume switch, and speaks in four languages (English, Spanish, French, and German). Uses four AA batteries (included). </w:t>
      </w:r>
      <w:r w:rsidRPr="00541568">
        <w:rPr>
          <w:rFonts w:cs="Arial"/>
          <w:b/>
          <w:sz w:val="28"/>
          <w:szCs w:val="28"/>
        </w:rPr>
        <w:t>AIK47S</w:t>
      </w:r>
      <w:r w:rsidRPr="00541568">
        <w:rPr>
          <w:rFonts w:cs="Arial"/>
          <w:sz w:val="28"/>
          <w:szCs w:val="28"/>
        </w:rPr>
        <w:t>; $40.00</w:t>
      </w:r>
    </w:p>
    <w:p w:rsidR="008172FC" w:rsidRDefault="008172FC" w:rsidP="00B4258C">
      <w:pPr>
        <w:tabs>
          <w:tab w:val="left" w:pos="7920"/>
          <w:tab w:val="left" w:pos="9360"/>
        </w:tabs>
        <w:rPr>
          <w:rFonts w:cs="Arial"/>
          <w:sz w:val="28"/>
          <w:szCs w:val="28"/>
        </w:rPr>
      </w:pPr>
    </w:p>
    <w:p w:rsidR="00B4258C" w:rsidRDefault="00B4258C" w:rsidP="00B4258C">
      <w:pPr>
        <w:tabs>
          <w:tab w:val="left" w:pos="7920"/>
          <w:tab w:val="left" w:pos="9360"/>
        </w:tabs>
        <w:rPr>
          <w:rFonts w:cs="Arial"/>
          <w:sz w:val="28"/>
          <w:szCs w:val="28"/>
        </w:rPr>
      </w:pPr>
      <w:r>
        <w:rPr>
          <w:rFonts w:cs="Arial"/>
          <w:sz w:val="28"/>
          <w:szCs w:val="28"/>
        </w:rPr>
        <w:t xml:space="preserve">Loc-Dots: </w:t>
      </w:r>
      <w:r w:rsidR="00D8029B">
        <w:rPr>
          <w:rFonts w:cs="Arial"/>
          <w:sz w:val="28"/>
          <w:szCs w:val="28"/>
        </w:rPr>
        <w:br/>
      </w:r>
      <w:r>
        <w:rPr>
          <w:rFonts w:cs="Arial"/>
          <w:sz w:val="28"/>
          <w:szCs w:val="28"/>
        </w:rPr>
        <w:t>Clear</w:t>
      </w:r>
      <w:r w:rsidR="00455461">
        <w:rPr>
          <w:rFonts w:cs="Arial"/>
          <w:sz w:val="28"/>
          <w:szCs w:val="28"/>
        </w:rPr>
        <w:t>,</w:t>
      </w:r>
      <w:r>
        <w:rPr>
          <w:rFonts w:cs="Arial"/>
          <w:sz w:val="28"/>
          <w:szCs w:val="28"/>
        </w:rPr>
        <w:t xml:space="preserve"> round</w:t>
      </w:r>
      <w:r w:rsidR="00455461">
        <w:rPr>
          <w:rFonts w:cs="Arial"/>
          <w:sz w:val="28"/>
          <w:szCs w:val="28"/>
        </w:rPr>
        <w:t>,</w:t>
      </w:r>
      <w:r>
        <w:rPr>
          <w:rFonts w:cs="Arial"/>
          <w:sz w:val="28"/>
          <w:szCs w:val="28"/>
        </w:rPr>
        <w:t xml:space="preserve"> self-adhesive labels with a raised bump. Use these small, unobtrusive dots to mark items such as computer keyboards and buttons on household appliances. The label is 3/8 inch in diameter and the raised dot is 1/8 inch in diameter. Includes six dots. </w:t>
      </w:r>
      <w:r>
        <w:rPr>
          <w:rFonts w:cs="Arial"/>
          <w:b/>
          <w:sz w:val="28"/>
          <w:szCs w:val="28"/>
        </w:rPr>
        <w:t>AIG93D</w:t>
      </w:r>
      <w:r>
        <w:rPr>
          <w:rFonts w:cs="Arial"/>
          <w:sz w:val="28"/>
          <w:szCs w:val="28"/>
        </w:rPr>
        <w:t>; $1.25</w:t>
      </w:r>
    </w:p>
    <w:p w:rsidR="00777F52" w:rsidRDefault="00777F52" w:rsidP="00B4258C">
      <w:pPr>
        <w:tabs>
          <w:tab w:val="left" w:pos="7920"/>
          <w:tab w:val="left" w:pos="9360"/>
        </w:tabs>
        <w:rPr>
          <w:rFonts w:cs="Arial"/>
          <w:sz w:val="28"/>
          <w:szCs w:val="28"/>
        </w:rPr>
      </w:pPr>
    </w:p>
    <w:p w:rsidR="00B4258C" w:rsidRDefault="00B4258C" w:rsidP="00B4258C">
      <w:pPr>
        <w:tabs>
          <w:tab w:val="left" w:pos="7920"/>
          <w:tab w:val="left" w:pos="9360"/>
        </w:tabs>
        <w:rPr>
          <w:rFonts w:cs="Arial"/>
          <w:sz w:val="28"/>
          <w:szCs w:val="28"/>
        </w:rPr>
      </w:pPr>
      <w:r>
        <w:rPr>
          <w:rFonts w:cs="Arial"/>
          <w:sz w:val="28"/>
          <w:szCs w:val="28"/>
        </w:rPr>
        <w:t xml:space="preserve">Stick-on Bumps—Square (twenty-pack): </w:t>
      </w:r>
      <w:r w:rsidR="00D8029B">
        <w:rPr>
          <w:rFonts w:cs="Arial"/>
          <w:sz w:val="28"/>
          <w:szCs w:val="28"/>
        </w:rPr>
        <w:br/>
      </w:r>
      <w:r>
        <w:rPr>
          <w:rFonts w:cs="Arial"/>
          <w:sz w:val="28"/>
          <w:szCs w:val="28"/>
        </w:rPr>
        <w:t>These square</w:t>
      </w:r>
      <w:r w:rsidR="00E65B92">
        <w:rPr>
          <w:rFonts w:cs="Arial"/>
          <w:sz w:val="28"/>
          <w:szCs w:val="28"/>
        </w:rPr>
        <w:t>,</w:t>
      </w:r>
      <w:r>
        <w:rPr>
          <w:rFonts w:cs="Arial"/>
          <w:sz w:val="28"/>
          <w:szCs w:val="28"/>
        </w:rPr>
        <w:t xml:space="preserve"> translucent</w:t>
      </w:r>
      <w:r w:rsidR="00E65B92">
        <w:rPr>
          <w:rFonts w:cs="Arial"/>
          <w:sz w:val="28"/>
          <w:szCs w:val="28"/>
        </w:rPr>
        <w:t>,</w:t>
      </w:r>
      <w:r>
        <w:rPr>
          <w:rFonts w:cs="Arial"/>
          <w:sz w:val="28"/>
          <w:szCs w:val="28"/>
        </w:rPr>
        <w:t xml:space="preserve"> stick-on bumps resemble a cut-off pyramid. They measure 5/16 inch at the base and are 1/4 inch tall. Use these bumps to mark household appliances and other items. </w:t>
      </w:r>
      <w:r>
        <w:rPr>
          <w:rFonts w:cs="Arial"/>
          <w:b/>
          <w:sz w:val="28"/>
          <w:szCs w:val="28"/>
        </w:rPr>
        <w:t>AIG90B</w:t>
      </w:r>
      <w:r>
        <w:rPr>
          <w:rFonts w:cs="Arial"/>
          <w:sz w:val="28"/>
          <w:szCs w:val="28"/>
        </w:rPr>
        <w:t>; $2.50</w:t>
      </w:r>
    </w:p>
    <w:p w:rsidR="008172FC" w:rsidRDefault="008172FC" w:rsidP="00F16A98">
      <w:pPr>
        <w:tabs>
          <w:tab w:val="left" w:pos="7920"/>
          <w:tab w:val="left" w:pos="9360"/>
        </w:tabs>
        <w:rPr>
          <w:rFonts w:cs="Arial"/>
          <w:sz w:val="28"/>
          <w:szCs w:val="28"/>
        </w:rPr>
      </w:pPr>
    </w:p>
    <w:p w:rsidR="00F16A98" w:rsidRDefault="00F16A98" w:rsidP="00F16A98">
      <w:pPr>
        <w:tabs>
          <w:tab w:val="left" w:pos="7920"/>
          <w:tab w:val="left" w:pos="9360"/>
        </w:tabs>
        <w:rPr>
          <w:rFonts w:cs="Arial"/>
          <w:sz w:val="28"/>
          <w:szCs w:val="28"/>
        </w:rPr>
      </w:pPr>
      <w:r>
        <w:rPr>
          <w:rFonts w:cs="Arial"/>
          <w:sz w:val="28"/>
          <w:szCs w:val="28"/>
        </w:rPr>
        <w:t xml:space="preserve">Talking Thermostat (Vip3000): </w:t>
      </w:r>
      <w:r w:rsidR="00D8029B">
        <w:rPr>
          <w:rFonts w:cs="Arial"/>
          <w:sz w:val="28"/>
          <w:szCs w:val="28"/>
        </w:rPr>
        <w:br/>
      </w:r>
      <w:r>
        <w:rPr>
          <w:rFonts w:cs="Arial"/>
          <w:sz w:val="28"/>
          <w:szCs w:val="28"/>
        </w:rPr>
        <w:t xml:space="preserve">This talking thermostat is designed to be used in residential settings and can control most 24 Vac AC and </w:t>
      </w:r>
      <w:r w:rsidR="00D83D7C">
        <w:rPr>
          <w:rFonts w:cs="Arial"/>
          <w:sz w:val="28"/>
          <w:szCs w:val="28"/>
        </w:rPr>
        <w:t>h</w:t>
      </w:r>
      <w:r>
        <w:rPr>
          <w:rFonts w:cs="Arial"/>
          <w:sz w:val="28"/>
          <w:szCs w:val="28"/>
        </w:rPr>
        <w:t xml:space="preserve">eating </w:t>
      </w:r>
      <w:r w:rsidR="00D83D7C">
        <w:rPr>
          <w:rFonts w:cs="Arial"/>
          <w:sz w:val="28"/>
          <w:szCs w:val="28"/>
        </w:rPr>
        <w:t>s</w:t>
      </w:r>
      <w:r>
        <w:rPr>
          <w:rFonts w:cs="Arial"/>
          <w:sz w:val="28"/>
          <w:szCs w:val="28"/>
        </w:rPr>
        <w:t xml:space="preserve">ystems, including the newest multi-stage furnaces, air conditioners, and heat pump systems. One can easily check the indoor temperature and the thermostat setting, and adjust the temperature. The weekday and weekend programs allow one to specify the temperature for heating and cooling for four different selectable </w:t>
      </w:r>
      <w:r w:rsidR="00F0570D">
        <w:rPr>
          <w:rFonts w:cs="Arial"/>
          <w:sz w:val="28"/>
          <w:szCs w:val="28"/>
        </w:rPr>
        <w:t>time points</w:t>
      </w:r>
      <w:r>
        <w:rPr>
          <w:rFonts w:cs="Arial"/>
          <w:sz w:val="28"/>
          <w:szCs w:val="28"/>
        </w:rPr>
        <w:t xml:space="preserve"> during the day and night. The unit speaks during all aspects of setup. Includes audio and text-based instructions on CD. Measures </w:t>
      </w:r>
      <w:r>
        <w:rPr>
          <w:rFonts w:cs="Arial"/>
          <w:sz w:val="28"/>
          <w:szCs w:val="28"/>
        </w:rPr>
        <w:lastRenderedPageBreak/>
        <w:t xml:space="preserve">approximately 7 × 3 1/4 × 1 1/4 inches. Uses four AA batteries (included). This thermostat must be professionally installed. </w:t>
      </w:r>
      <w:r>
        <w:rPr>
          <w:rFonts w:cs="Arial"/>
          <w:b/>
          <w:sz w:val="28"/>
          <w:szCs w:val="28"/>
        </w:rPr>
        <w:t>AIG92T</w:t>
      </w:r>
      <w:r>
        <w:rPr>
          <w:rFonts w:cs="Arial"/>
          <w:sz w:val="28"/>
          <w:szCs w:val="28"/>
        </w:rPr>
        <w:t>; $</w:t>
      </w:r>
      <w:r w:rsidR="00481E14">
        <w:rPr>
          <w:rFonts w:cs="Arial"/>
          <w:sz w:val="28"/>
          <w:szCs w:val="28"/>
        </w:rPr>
        <w:t>199</w:t>
      </w:r>
      <w:r>
        <w:rPr>
          <w:rFonts w:cs="Arial"/>
          <w:sz w:val="28"/>
          <w:szCs w:val="28"/>
        </w:rPr>
        <w:t>.00</w:t>
      </w:r>
    </w:p>
    <w:p w:rsidR="00F16A98" w:rsidRDefault="00F16A98" w:rsidP="00F16A98">
      <w:pPr>
        <w:tabs>
          <w:tab w:val="left" w:pos="7920"/>
          <w:tab w:val="left" w:pos="9360"/>
        </w:tabs>
        <w:rPr>
          <w:rFonts w:cs="Arial"/>
          <w:sz w:val="28"/>
          <w:szCs w:val="28"/>
        </w:rPr>
      </w:pPr>
    </w:p>
    <w:p w:rsidR="00082628" w:rsidRPr="00082628" w:rsidRDefault="00082628" w:rsidP="00082628">
      <w:pPr>
        <w:pStyle w:val="Heading3"/>
        <w:rPr>
          <w:sz w:val="28"/>
          <w:szCs w:val="28"/>
          <w:u w:val="single"/>
        </w:rPr>
      </w:pPr>
      <w:r w:rsidRPr="00082628">
        <w:rPr>
          <w:sz w:val="28"/>
          <w:szCs w:val="28"/>
          <w:u w:val="single"/>
        </w:rPr>
        <w:t xml:space="preserve">KNFB Reader </w:t>
      </w:r>
      <w:r w:rsidR="00D8029B">
        <w:rPr>
          <w:sz w:val="28"/>
          <w:szCs w:val="28"/>
          <w:u w:val="single"/>
        </w:rPr>
        <w:t xml:space="preserve">App and </w:t>
      </w:r>
      <w:r w:rsidRPr="00082628">
        <w:rPr>
          <w:sz w:val="28"/>
          <w:szCs w:val="28"/>
          <w:u w:val="single"/>
        </w:rPr>
        <w:t>Accessor</w:t>
      </w:r>
      <w:r w:rsidR="00D8029B">
        <w:rPr>
          <w:sz w:val="28"/>
          <w:szCs w:val="28"/>
          <w:u w:val="single"/>
        </w:rPr>
        <w:t>ies</w:t>
      </w:r>
    </w:p>
    <w:p w:rsidR="00D8029B" w:rsidRDefault="007055F5" w:rsidP="00D8029B">
      <w:pPr>
        <w:tabs>
          <w:tab w:val="left" w:pos="7920"/>
          <w:tab w:val="left" w:pos="9360"/>
        </w:tabs>
        <w:rPr>
          <w:rFonts w:cs="Arial"/>
          <w:sz w:val="28"/>
          <w:szCs w:val="28"/>
        </w:rPr>
      </w:pPr>
      <w:r w:rsidRPr="007055F5">
        <w:rPr>
          <w:rFonts w:cs="Arial"/>
          <w:sz w:val="28"/>
          <w:szCs w:val="28"/>
        </w:rPr>
        <w:t xml:space="preserve">Fopydo </w:t>
      </w:r>
      <w:r>
        <w:rPr>
          <w:rFonts w:cs="Arial"/>
          <w:sz w:val="28"/>
          <w:szCs w:val="28"/>
        </w:rPr>
        <w:t>KNFB</w:t>
      </w:r>
      <w:r w:rsidRPr="007055F5">
        <w:rPr>
          <w:rFonts w:cs="Arial"/>
          <w:sz w:val="28"/>
          <w:szCs w:val="28"/>
        </w:rPr>
        <w:t xml:space="preserve"> </w:t>
      </w:r>
      <w:r>
        <w:rPr>
          <w:rFonts w:cs="Arial"/>
          <w:sz w:val="28"/>
          <w:szCs w:val="28"/>
        </w:rPr>
        <w:t>R</w:t>
      </w:r>
      <w:r w:rsidRPr="007055F5">
        <w:rPr>
          <w:rFonts w:cs="Arial"/>
          <w:sz w:val="28"/>
          <w:szCs w:val="28"/>
        </w:rPr>
        <w:t xml:space="preserve">eader </w:t>
      </w:r>
      <w:r>
        <w:rPr>
          <w:rFonts w:cs="Arial"/>
          <w:sz w:val="28"/>
          <w:szCs w:val="28"/>
        </w:rPr>
        <w:t>S</w:t>
      </w:r>
      <w:r w:rsidRPr="007055F5">
        <w:rPr>
          <w:rFonts w:cs="Arial"/>
          <w:sz w:val="28"/>
          <w:szCs w:val="28"/>
        </w:rPr>
        <w:t xml:space="preserve">canning </w:t>
      </w:r>
      <w:r>
        <w:rPr>
          <w:rFonts w:cs="Arial"/>
          <w:sz w:val="28"/>
          <w:szCs w:val="28"/>
        </w:rPr>
        <w:t>S</w:t>
      </w:r>
      <w:r w:rsidRPr="007055F5">
        <w:rPr>
          <w:rFonts w:cs="Arial"/>
          <w:sz w:val="28"/>
          <w:szCs w:val="28"/>
        </w:rPr>
        <w:t>tand</w:t>
      </w:r>
      <w:r>
        <w:rPr>
          <w:rFonts w:cs="Arial"/>
          <w:sz w:val="28"/>
          <w:szCs w:val="28"/>
        </w:rPr>
        <w:t xml:space="preserve">: </w:t>
      </w:r>
      <w:r w:rsidR="00D8029B">
        <w:rPr>
          <w:rFonts w:cs="Arial"/>
          <w:sz w:val="28"/>
          <w:szCs w:val="28"/>
        </w:rPr>
        <w:br/>
        <w:t xml:space="preserve">A very handy accessory for anyone who uses the KNFB Reader app on a smart phone. For those who don't know, the KNFB Reader app allows the user to take a photo of printed text and have it converted to speech output almost instantaneously. If one plans to scan multiple pages in one reading session or has trouble holding the phone steady, a scanning stand becomes very helpful, as one can rest the device on the stand. The lightweight Fopydo KNFB Reader scanning stand is very portable and easy to assemble. Its 11 inch height is ideal for reading 8 1/2 × 11 inch documents, but the height can be adjusted to accommodate the scanning of larger format items. The stand is made of corrugated plastic with fold-out metal legs which can be extended to vary the height. The shelf features a notch to make it easy to line up the device camera and a sticky strip to keep the device in place. The shelf is even sturdy enough to accommodate an iPad Mini. When collapsed, the stand measures 11 3/4 × 9 1/2 × 1/4 inches. </w:t>
      </w:r>
      <w:r w:rsidR="00D8029B" w:rsidRPr="00847C4C">
        <w:rPr>
          <w:rFonts w:cs="Arial"/>
          <w:b/>
          <w:sz w:val="28"/>
          <w:szCs w:val="28"/>
        </w:rPr>
        <w:t>AIA41K</w:t>
      </w:r>
      <w:r w:rsidR="00D8029B">
        <w:rPr>
          <w:rFonts w:cs="Arial"/>
          <w:sz w:val="28"/>
          <w:szCs w:val="28"/>
        </w:rPr>
        <w:t>; $1</w:t>
      </w:r>
      <w:r w:rsidR="00481E14">
        <w:rPr>
          <w:rFonts w:cs="Arial"/>
          <w:sz w:val="28"/>
          <w:szCs w:val="28"/>
        </w:rPr>
        <w:t>5</w:t>
      </w:r>
      <w:r w:rsidR="00D8029B">
        <w:rPr>
          <w:rFonts w:cs="Arial"/>
          <w:sz w:val="28"/>
          <w:szCs w:val="28"/>
        </w:rPr>
        <w:t>.00</w:t>
      </w:r>
    </w:p>
    <w:p w:rsidR="00D8029B" w:rsidRDefault="00D8029B" w:rsidP="00D8029B">
      <w:pPr>
        <w:tabs>
          <w:tab w:val="left" w:pos="7920"/>
          <w:tab w:val="left" w:pos="9360"/>
        </w:tabs>
        <w:rPr>
          <w:rFonts w:cs="Arial"/>
          <w:sz w:val="28"/>
          <w:szCs w:val="28"/>
        </w:rPr>
      </w:pPr>
    </w:p>
    <w:p w:rsidR="0016575D" w:rsidRDefault="00D8029B" w:rsidP="0045001F">
      <w:pPr>
        <w:tabs>
          <w:tab w:val="left" w:pos="7920"/>
          <w:tab w:val="left" w:pos="9360"/>
        </w:tabs>
        <w:rPr>
          <w:rFonts w:cs="Arial"/>
          <w:sz w:val="28"/>
          <w:szCs w:val="28"/>
        </w:rPr>
      </w:pPr>
      <w:r w:rsidRPr="00D8029B">
        <w:rPr>
          <w:rFonts w:cs="Arial"/>
          <w:sz w:val="28"/>
          <w:szCs w:val="28"/>
        </w:rPr>
        <w:t xml:space="preserve">KNFB Reader Enterprise: </w:t>
      </w:r>
      <w:r>
        <w:rPr>
          <w:rFonts w:cs="Arial"/>
          <w:sz w:val="28"/>
          <w:szCs w:val="28"/>
        </w:rPr>
        <w:br/>
      </w:r>
      <w:r w:rsidRPr="00D8029B">
        <w:rPr>
          <w:rFonts w:cs="Arial"/>
          <w:sz w:val="28"/>
          <w:szCs w:val="28"/>
        </w:rPr>
        <w:t>KNFB Reader is an easy-to-use mobile app that converts inaccessible text into synthetic speech or Braille. It</w:t>
      </w:r>
      <w:r w:rsidR="002F4825">
        <w:rPr>
          <w:rFonts w:cs="Arial"/>
          <w:sz w:val="28"/>
          <w:szCs w:val="28"/>
        </w:rPr>
        <w:t xml:space="preserve"> i</w:t>
      </w:r>
      <w:r w:rsidRPr="00D8029B">
        <w:rPr>
          <w:rFonts w:cs="Arial"/>
          <w:sz w:val="28"/>
          <w:szCs w:val="28"/>
        </w:rPr>
        <w:t>s like having a scanner and reader in your pocket on a device you already own. The app enables the user to take a photo of printed text, which is then read aloud in clear synthetic speech almost instantaneously. You can either listen to the text or read it with a connected Braille display. The app makes it super easy to independently access print on the go. Use it to read memos, bills, mail, food packages, menus, receipts, class handouts, medical reports, legal documents, owner's manuals, books, and more. The app has built in features, such as text detection, tilt guidance</w:t>
      </w:r>
      <w:r w:rsidR="007230CF">
        <w:rPr>
          <w:rFonts w:cs="Arial"/>
          <w:sz w:val="28"/>
          <w:szCs w:val="28"/>
        </w:rPr>
        <w:t>,</w:t>
      </w:r>
      <w:r w:rsidRPr="00D8029B">
        <w:rPr>
          <w:rFonts w:cs="Arial"/>
          <w:sz w:val="28"/>
          <w:szCs w:val="28"/>
        </w:rPr>
        <w:t xml:space="preserve"> and field</w:t>
      </w:r>
      <w:r w:rsidR="007230CF">
        <w:rPr>
          <w:rFonts w:cs="Arial"/>
          <w:sz w:val="28"/>
          <w:szCs w:val="28"/>
        </w:rPr>
        <w:t>-</w:t>
      </w:r>
      <w:r w:rsidRPr="00D8029B">
        <w:rPr>
          <w:rFonts w:cs="Arial"/>
          <w:sz w:val="28"/>
          <w:szCs w:val="28"/>
        </w:rPr>
        <w:t>of</w:t>
      </w:r>
      <w:r w:rsidR="007230CF">
        <w:rPr>
          <w:rFonts w:cs="Arial"/>
          <w:sz w:val="28"/>
          <w:szCs w:val="28"/>
        </w:rPr>
        <w:t>-</w:t>
      </w:r>
      <w:r w:rsidRPr="00D8029B">
        <w:rPr>
          <w:rFonts w:cs="Arial"/>
          <w:sz w:val="28"/>
          <w:szCs w:val="28"/>
        </w:rPr>
        <w:t>view report, which make it easier for the user to take the best photo. Moreover, the app can read multiple</w:t>
      </w:r>
      <w:r w:rsidR="001150F1">
        <w:rPr>
          <w:rFonts w:cs="Arial"/>
          <w:sz w:val="28"/>
          <w:szCs w:val="28"/>
        </w:rPr>
        <w:t>-</w:t>
      </w:r>
      <w:r w:rsidRPr="00D8029B">
        <w:rPr>
          <w:rFonts w:cs="Arial"/>
          <w:sz w:val="28"/>
          <w:szCs w:val="28"/>
        </w:rPr>
        <w:t xml:space="preserve">page, image-based PDF and JPEG files. Some low vision users will find the synchronized text highlighting feature very helpful. The app also supports multiple languages. The KNFB Reader Enterprise version of the app can be used across multiple platforms including iOS, Android, and/or Windows 10. KNFB Reader Enterprise is the same app as KNFB Reader, but it is not tied to one specific operating system. The app is free in any of </w:t>
      </w:r>
      <w:r w:rsidRPr="00D8029B">
        <w:rPr>
          <w:rFonts w:cs="Arial"/>
          <w:sz w:val="28"/>
          <w:szCs w:val="28"/>
        </w:rPr>
        <w:lastRenderedPageBreak/>
        <w:t xml:space="preserve">the app stores; however, you must buy a license to use the app. KNFB Reader Enterprise is available in three versions, depending on the number of devices on which the app is activated. </w:t>
      </w:r>
      <w:r w:rsidRPr="0016575D">
        <w:rPr>
          <w:rFonts w:cs="Arial"/>
          <w:sz w:val="28"/>
          <w:szCs w:val="28"/>
        </w:rPr>
        <w:t xml:space="preserve">  </w:t>
      </w:r>
    </w:p>
    <w:p w:rsidR="0016575D" w:rsidRDefault="00D8029B" w:rsidP="0016575D">
      <w:pPr>
        <w:pStyle w:val="ListParagraph"/>
        <w:numPr>
          <w:ilvl w:val="0"/>
          <w:numId w:val="17"/>
        </w:numPr>
        <w:tabs>
          <w:tab w:val="left" w:pos="7920"/>
          <w:tab w:val="left" w:pos="9360"/>
        </w:tabs>
        <w:rPr>
          <w:rFonts w:cs="Arial"/>
          <w:sz w:val="28"/>
          <w:szCs w:val="28"/>
        </w:rPr>
      </w:pPr>
      <w:r w:rsidRPr="0016575D">
        <w:rPr>
          <w:rFonts w:cs="Arial"/>
          <w:sz w:val="28"/>
          <w:szCs w:val="28"/>
        </w:rPr>
        <w:t>Two device licenses</w:t>
      </w:r>
      <w:r w:rsidR="004B4212">
        <w:rPr>
          <w:rFonts w:cs="Arial"/>
          <w:sz w:val="28"/>
          <w:szCs w:val="28"/>
        </w:rPr>
        <w:t>:</w:t>
      </w:r>
      <w:r w:rsidRPr="0016575D">
        <w:rPr>
          <w:rFonts w:cs="Arial"/>
          <w:sz w:val="28"/>
          <w:szCs w:val="28"/>
        </w:rPr>
        <w:t xml:space="preserve"> </w:t>
      </w:r>
      <w:r w:rsidRPr="0016575D">
        <w:rPr>
          <w:rFonts w:cs="Arial"/>
          <w:b/>
          <w:sz w:val="28"/>
          <w:szCs w:val="28"/>
        </w:rPr>
        <w:t>AIA42K</w:t>
      </w:r>
      <w:r w:rsidRPr="0016575D">
        <w:rPr>
          <w:rFonts w:cs="Arial"/>
          <w:sz w:val="28"/>
          <w:szCs w:val="28"/>
        </w:rPr>
        <w:t xml:space="preserve">; $99.99 </w:t>
      </w:r>
    </w:p>
    <w:p w:rsidR="0016575D" w:rsidRDefault="00D8029B" w:rsidP="0016575D">
      <w:pPr>
        <w:pStyle w:val="ListParagraph"/>
        <w:numPr>
          <w:ilvl w:val="0"/>
          <w:numId w:val="17"/>
        </w:numPr>
        <w:tabs>
          <w:tab w:val="left" w:pos="7920"/>
          <w:tab w:val="left" w:pos="9360"/>
        </w:tabs>
        <w:rPr>
          <w:rFonts w:cs="Arial"/>
          <w:sz w:val="28"/>
          <w:szCs w:val="28"/>
        </w:rPr>
      </w:pPr>
      <w:r w:rsidRPr="0016575D">
        <w:rPr>
          <w:rFonts w:cs="Arial"/>
          <w:sz w:val="28"/>
          <w:szCs w:val="28"/>
        </w:rPr>
        <w:t>Three device licenses</w:t>
      </w:r>
      <w:r w:rsidR="004B4212">
        <w:rPr>
          <w:rFonts w:cs="Arial"/>
          <w:sz w:val="28"/>
          <w:szCs w:val="28"/>
        </w:rPr>
        <w:t>:</w:t>
      </w:r>
      <w:r w:rsidRPr="0016575D">
        <w:rPr>
          <w:rFonts w:cs="Arial"/>
          <w:sz w:val="28"/>
          <w:szCs w:val="28"/>
        </w:rPr>
        <w:t xml:space="preserve"> </w:t>
      </w:r>
      <w:r w:rsidRPr="0016575D">
        <w:rPr>
          <w:rFonts w:cs="Arial"/>
          <w:b/>
          <w:sz w:val="28"/>
          <w:szCs w:val="28"/>
        </w:rPr>
        <w:t>AIA43K</w:t>
      </w:r>
      <w:r w:rsidRPr="0016575D">
        <w:rPr>
          <w:rFonts w:cs="Arial"/>
          <w:sz w:val="28"/>
          <w:szCs w:val="28"/>
        </w:rPr>
        <w:t xml:space="preserve">; $139.99 </w:t>
      </w:r>
    </w:p>
    <w:p w:rsidR="00D8029B" w:rsidRPr="0016575D" w:rsidRDefault="00D8029B" w:rsidP="0016575D">
      <w:pPr>
        <w:pStyle w:val="ListParagraph"/>
        <w:numPr>
          <w:ilvl w:val="0"/>
          <w:numId w:val="17"/>
        </w:numPr>
        <w:tabs>
          <w:tab w:val="left" w:pos="7920"/>
          <w:tab w:val="left" w:pos="9360"/>
        </w:tabs>
        <w:rPr>
          <w:rFonts w:cs="Arial"/>
          <w:sz w:val="28"/>
          <w:szCs w:val="28"/>
        </w:rPr>
      </w:pPr>
      <w:r w:rsidRPr="0016575D">
        <w:rPr>
          <w:rFonts w:cs="Arial"/>
          <w:sz w:val="28"/>
          <w:szCs w:val="28"/>
        </w:rPr>
        <w:t>Four device licenses</w:t>
      </w:r>
      <w:r w:rsidR="004B4212">
        <w:rPr>
          <w:rFonts w:cs="Arial"/>
          <w:sz w:val="28"/>
          <w:szCs w:val="28"/>
        </w:rPr>
        <w:t>:</w:t>
      </w:r>
      <w:r w:rsidRPr="0016575D">
        <w:rPr>
          <w:rFonts w:cs="Arial"/>
          <w:sz w:val="28"/>
          <w:szCs w:val="28"/>
        </w:rPr>
        <w:t xml:space="preserve"> </w:t>
      </w:r>
      <w:r w:rsidRPr="0016575D">
        <w:rPr>
          <w:rFonts w:cs="Arial"/>
          <w:b/>
          <w:sz w:val="28"/>
          <w:szCs w:val="28"/>
        </w:rPr>
        <w:t>AIA44K</w:t>
      </w:r>
      <w:r w:rsidRPr="0016575D">
        <w:rPr>
          <w:rFonts w:cs="Arial"/>
          <w:sz w:val="28"/>
          <w:szCs w:val="28"/>
        </w:rPr>
        <w:t>; $169.99</w:t>
      </w:r>
    </w:p>
    <w:p w:rsidR="00D8029B" w:rsidRDefault="00D8029B" w:rsidP="00D8029B">
      <w:pPr>
        <w:tabs>
          <w:tab w:val="left" w:pos="7920"/>
          <w:tab w:val="left" w:pos="9360"/>
        </w:tabs>
        <w:rPr>
          <w:rFonts w:cs="Arial"/>
          <w:sz w:val="28"/>
          <w:szCs w:val="28"/>
        </w:rPr>
      </w:pPr>
    </w:p>
    <w:p w:rsidR="00D34A6A" w:rsidRPr="00FE4B6A" w:rsidRDefault="00D34A6A" w:rsidP="00FE4B6A">
      <w:pPr>
        <w:pStyle w:val="Heading3"/>
        <w:rPr>
          <w:sz w:val="28"/>
          <w:szCs w:val="28"/>
          <w:u w:val="single"/>
        </w:rPr>
      </w:pPr>
      <w:r w:rsidRPr="00FE4B6A">
        <w:rPr>
          <w:sz w:val="28"/>
          <w:szCs w:val="28"/>
          <w:u w:val="single"/>
        </w:rPr>
        <w:t>Leisure Activities</w:t>
      </w:r>
    </w:p>
    <w:p w:rsidR="00FA2A6A" w:rsidRPr="005D5B6B" w:rsidRDefault="00FA2A6A" w:rsidP="00FA2A6A">
      <w:pPr>
        <w:tabs>
          <w:tab w:val="left" w:pos="7920"/>
          <w:tab w:val="left" w:pos="9360"/>
        </w:tabs>
        <w:rPr>
          <w:rFonts w:cs="Arial"/>
          <w:sz w:val="28"/>
          <w:szCs w:val="28"/>
        </w:rPr>
      </w:pPr>
      <w:r w:rsidRPr="005D5B6B">
        <w:rPr>
          <w:rFonts w:cs="Arial"/>
          <w:sz w:val="28"/>
          <w:szCs w:val="28"/>
        </w:rPr>
        <w:t xml:space="preserve">Beeper Box: </w:t>
      </w:r>
      <w:r w:rsidRPr="005D5B6B">
        <w:rPr>
          <w:rFonts w:cs="Arial"/>
          <w:sz w:val="28"/>
          <w:szCs w:val="28"/>
        </w:rPr>
        <w:br/>
        <w:t>If you are looking for a continuous sound source, this light-weight, portable beeper box may meet your needs. When turned on, the unit emits three beeps followed by a brief pause, before beeping again. The device has many creative uses. Employ it for some mobility training situations, as an accessory for sports and games, or even when bike-riding; your imagination is the limit. You can tuck it into your pocket</w:t>
      </w:r>
      <w:r w:rsidR="00271191">
        <w:rPr>
          <w:rFonts w:cs="Arial"/>
          <w:sz w:val="28"/>
          <w:szCs w:val="28"/>
        </w:rPr>
        <w:t xml:space="preserve"> or</w:t>
      </w:r>
      <w:r w:rsidRPr="005D5B6B">
        <w:rPr>
          <w:rFonts w:cs="Arial"/>
          <w:sz w:val="28"/>
          <w:szCs w:val="28"/>
        </w:rPr>
        <w:t xml:space="preserve"> attach it to virtually any object with tape, a rubber band, or piece of Velcro. The beeping unit can be used as a standalone audible beacon. It also is the replacement unit for the sound source in the beeping Frisbee (AIG46F). Measures 3 1/4 × 7/8 × 7/8 inches and uses one AA battery (included). </w:t>
      </w:r>
      <w:r w:rsidRPr="005D5B6B">
        <w:rPr>
          <w:rFonts w:cs="Arial"/>
          <w:b/>
          <w:sz w:val="28"/>
          <w:szCs w:val="28"/>
        </w:rPr>
        <w:t>AIG97B</w:t>
      </w:r>
      <w:r w:rsidRPr="005D5B6B">
        <w:rPr>
          <w:rFonts w:cs="Arial"/>
          <w:sz w:val="28"/>
          <w:szCs w:val="28"/>
        </w:rPr>
        <w:t>; $7.00</w:t>
      </w:r>
    </w:p>
    <w:p w:rsidR="00FA2A6A" w:rsidRDefault="00FA2A6A" w:rsidP="00930F2C">
      <w:pPr>
        <w:tabs>
          <w:tab w:val="left" w:pos="7920"/>
          <w:tab w:val="left" w:pos="9360"/>
        </w:tabs>
        <w:rPr>
          <w:rFonts w:cs="Arial"/>
          <w:i/>
          <w:sz w:val="28"/>
          <w:szCs w:val="28"/>
        </w:rPr>
      </w:pPr>
    </w:p>
    <w:p w:rsidR="00D34A6A" w:rsidRPr="00541568" w:rsidRDefault="00507DF1" w:rsidP="00507DF1">
      <w:pPr>
        <w:tabs>
          <w:tab w:val="left" w:pos="7920"/>
          <w:tab w:val="left" w:pos="9360"/>
        </w:tabs>
        <w:rPr>
          <w:rFonts w:cs="Arial"/>
          <w:sz w:val="28"/>
          <w:szCs w:val="28"/>
        </w:rPr>
      </w:pPr>
      <w:r w:rsidRPr="00541568">
        <w:rPr>
          <w:rFonts w:cs="Arial"/>
          <w:sz w:val="28"/>
          <w:szCs w:val="28"/>
        </w:rPr>
        <w:t xml:space="preserve">Braille Playing Cards (Paper with Plastic Coating): </w:t>
      </w:r>
      <w:r w:rsidR="00480CFA">
        <w:rPr>
          <w:rFonts w:cs="Arial"/>
          <w:sz w:val="28"/>
          <w:szCs w:val="28"/>
        </w:rPr>
        <w:br/>
      </w:r>
      <w:r w:rsidRPr="00541568">
        <w:rPr>
          <w:rFonts w:cs="Arial"/>
          <w:sz w:val="28"/>
          <w:szCs w:val="28"/>
        </w:rPr>
        <w:t>Some players prefer these to the plastic cards we have been selling in recent times, so we decided to start carrying the plastic</w:t>
      </w:r>
      <w:r w:rsidR="00FC0778">
        <w:rPr>
          <w:rFonts w:cs="Arial"/>
          <w:sz w:val="28"/>
          <w:szCs w:val="28"/>
        </w:rPr>
        <w:t>-</w:t>
      </w:r>
      <w:r w:rsidRPr="00541568">
        <w:rPr>
          <w:rFonts w:cs="Arial"/>
          <w:sz w:val="28"/>
          <w:szCs w:val="28"/>
        </w:rPr>
        <w:t xml:space="preserve">coated paper cards in addition to the plastic ones. </w:t>
      </w:r>
      <w:r w:rsidRPr="00541568">
        <w:rPr>
          <w:rFonts w:cs="Arial"/>
          <w:b/>
          <w:sz w:val="28"/>
          <w:szCs w:val="28"/>
        </w:rPr>
        <w:t>AIG08C</w:t>
      </w:r>
      <w:r w:rsidRPr="00541568">
        <w:rPr>
          <w:rFonts w:cs="Arial"/>
          <w:sz w:val="28"/>
          <w:szCs w:val="28"/>
        </w:rPr>
        <w:t>; $7.00</w:t>
      </w:r>
    </w:p>
    <w:p w:rsidR="00507DF1" w:rsidRPr="00541568" w:rsidRDefault="00507DF1" w:rsidP="00507DF1">
      <w:pPr>
        <w:tabs>
          <w:tab w:val="left" w:pos="7920"/>
          <w:tab w:val="left" w:pos="9360"/>
        </w:tabs>
        <w:rPr>
          <w:rFonts w:cs="Arial"/>
          <w:sz w:val="28"/>
          <w:szCs w:val="28"/>
        </w:rPr>
      </w:pPr>
    </w:p>
    <w:p w:rsidR="00455F72" w:rsidRDefault="00455F72" w:rsidP="00455F72">
      <w:pPr>
        <w:rPr>
          <w:rFonts w:cs="Arial"/>
          <w:sz w:val="28"/>
          <w:szCs w:val="28"/>
        </w:rPr>
      </w:pPr>
      <w:r w:rsidRPr="00455F72">
        <w:rPr>
          <w:rFonts w:cs="Arial"/>
          <w:sz w:val="28"/>
          <w:szCs w:val="28"/>
        </w:rPr>
        <w:t xml:space="preserve">Five Crowns Cards (Braille): </w:t>
      </w:r>
      <w:r>
        <w:rPr>
          <w:rFonts w:cs="Arial"/>
          <w:sz w:val="28"/>
          <w:szCs w:val="28"/>
        </w:rPr>
        <w:br/>
      </w:r>
      <w:r w:rsidRPr="00455F72">
        <w:rPr>
          <w:rFonts w:cs="Arial"/>
          <w:sz w:val="28"/>
          <w:szCs w:val="28"/>
        </w:rPr>
        <w:t xml:space="preserve">A progressive rummy style game with 116 cards using five suits (spades, hearts, diamonds, clubs, and stars) and six jokers. The object of the game is to keep your points the lowest during eleven rounds by going out first with either a hand of runs (cards of the same suit in sequence) or books (cards of the same value). The wild card changes during each round and the game isn't over until the kings go wild. Having five suits changes the strategy and dynamics of the game. For two to seven players ages eight and up. It can also be played as a Solitaire game. Includes Braille and print instructions. </w:t>
      </w:r>
      <w:r w:rsidRPr="00271191">
        <w:rPr>
          <w:rFonts w:cs="Arial"/>
          <w:b/>
          <w:sz w:val="28"/>
          <w:szCs w:val="28"/>
        </w:rPr>
        <w:t>AIG100C</w:t>
      </w:r>
      <w:r w:rsidRPr="00455F72">
        <w:rPr>
          <w:rFonts w:cs="Arial"/>
          <w:sz w:val="28"/>
          <w:szCs w:val="28"/>
        </w:rPr>
        <w:t>; $17.00</w:t>
      </w:r>
    </w:p>
    <w:p w:rsidR="00455F72" w:rsidRDefault="00455F72" w:rsidP="00455F72">
      <w:pPr>
        <w:rPr>
          <w:rFonts w:cs="Arial"/>
          <w:sz w:val="28"/>
          <w:szCs w:val="28"/>
        </w:rPr>
      </w:pPr>
    </w:p>
    <w:p w:rsidR="00507DF1" w:rsidRPr="00541568" w:rsidRDefault="00507DF1" w:rsidP="00455F72">
      <w:pPr>
        <w:rPr>
          <w:rFonts w:cs="Arial"/>
          <w:sz w:val="28"/>
          <w:szCs w:val="28"/>
        </w:rPr>
      </w:pPr>
      <w:r w:rsidRPr="00541568">
        <w:rPr>
          <w:rFonts w:cs="Arial"/>
          <w:sz w:val="28"/>
          <w:szCs w:val="28"/>
        </w:rPr>
        <w:lastRenderedPageBreak/>
        <w:t xml:space="preserve">Pinochle Cards (Braille): </w:t>
      </w:r>
      <w:r w:rsidR="00480CFA">
        <w:rPr>
          <w:rFonts w:cs="Arial"/>
          <w:sz w:val="28"/>
          <w:szCs w:val="28"/>
        </w:rPr>
        <w:br/>
      </w:r>
      <w:r w:rsidR="009E04F1" w:rsidRPr="009E04F1">
        <w:rPr>
          <w:rFonts w:cs="Arial"/>
          <w:sz w:val="28"/>
          <w:szCs w:val="28"/>
        </w:rPr>
        <w:t xml:space="preserve">A trick taking card game </w:t>
      </w:r>
      <w:r w:rsidR="00496844" w:rsidRPr="009E04F1">
        <w:rPr>
          <w:rFonts w:cs="Arial"/>
          <w:sz w:val="28"/>
          <w:szCs w:val="28"/>
        </w:rPr>
        <w:t>similar</w:t>
      </w:r>
      <w:r w:rsidR="009E04F1" w:rsidRPr="009E04F1">
        <w:rPr>
          <w:rFonts w:cs="Arial"/>
          <w:sz w:val="28"/>
          <w:szCs w:val="28"/>
        </w:rPr>
        <w:t xml:space="preserve"> to hearts.</w:t>
      </w:r>
      <w:r w:rsidR="009E04F1">
        <w:rPr>
          <w:rFonts w:cs="Arial"/>
          <w:sz w:val="28"/>
          <w:szCs w:val="28"/>
        </w:rPr>
        <w:t xml:space="preserve"> </w:t>
      </w:r>
      <w:r w:rsidRPr="00541568">
        <w:rPr>
          <w:rFonts w:cs="Arial"/>
          <w:sz w:val="28"/>
          <w:szCs w:val="28"/>
        </w:rPr>
        <w:t xml:space="preserve">We have identified a new source for these cards and have them available again. </w:t>
      </w:r>
      <w:r w:rsidRPr="00541568">
        <w:rPr>
          <w:rFonts w:cs="Arial"/>
          <w:b/>
          <w:sz w:val="28"/>
          <w:szCs w:val="28"/>
        </w:rPr>
        <w:t>AIG01P</w:t>
      </w:r>
      <w:r w:rsidRPr="00541568">
        <w:rPr>
          <w:rFonts w:cs="Arial"/>
          <w:sz w:val="28"/>
          <w:szCs w:val="28"/>
        </w:rPr>
        <w:t>; $9.00</w:t>
      </w:r>
    </w:p>
    <w:p w:rsidR="00507DF1" w:rsidRDefault="00507DF1" w:rsidP="00507DF1">
      <w:pPr>
        <w:rPr>
          <w:rFonts w:cs="Arial"/>
          <w:sz w:val="28"/>
          <w:szCs w:val="28"/>
        </w:rPr>
      </w:pPr>
    </w:p>
    <w:p w:rsidR="00930F2C" w:rsidRDefault="00930F2C" w:rsidP="00930F2C">
      <w:pPr>
        <w:rPr>
          <w:rFonts w:cs="Arial"/>
          <w:sz w:val="28"/>
          <w:szCs w:val="28"/>
        </w:rPr>
      </w:pPr>
      <w:r w:rsidRPr="00930F2C">
        <w:rPr>
          <w:rFonts w:cs="Arial"/>
          <w:sz w:val="28"/>
          <w:szCs w:val="28"/>
        </w:rPr>
        <w:t>Quiddler Cards (Braille):</w:t>
      </w:r>
      <w:r w:rsidR="00480CFA">
        <w:rPr>
          <w:rFonts w:cs="Arial"/>
          <w:sz w:val="28"/>
          <w:szCs w:val="28"/>
        </w:rPr>
        <w:t xml:space="preserve"> </w:t>
      </w:r>
      <w:r w:rsidR="00B0526D">
        <w:rPr>
          <w:rFonts w:cs="Arial"/>
          <w:sz w:val="28"/>
          <w:szCs w:val="28"/>
        </w:rPr>
        <w:br/>
      </w:r>
      <w:r w:rsidRPr="00930F2C">
        <w:rPr>
          <w:rFonts w:cs="Arial"/>
          <w:sz w:val="28"/>
          <w:szCs w:val="28"/>
        </w:rPr>
        <w:t xml:space="preserve">A fascinating cross between Scrabble and Rummy, this card game can be played by anyone who can read and write. Includes Braille and print instructions. </w:t>
      </w:r>
      <w:r w:rsidRPr="00930F2C">
        <w:rPr>
          <w:rFonts w:cs="Arial"/>
          <w:b/>
          <w:sz w:val="28"/>
          <w:szCs w:val="28"/>
        </w:rPr>
        <w:t>AIG95C</w:t>
      </w:r>
      <w:r w:rsidRPr="00930F2C">
        <w:rPr>
          <w:rFonts w:cs="Arial"/>
          <w:sz w:val="28"/>
          <w:szCs w:val="28"/>
        </w:rPr>
        <w:t>; $1</w:t>
      </w:r>
      <w:r w:rsidR="00480CFA">
        <w:rPr>
          <w:rFonts w:cs="Arial"/>
          <w:sz w:val="28"/>
          <w:szCs w:val="28"/>
        </w:rPr>
        <w:t>7</w:t>
      </w:r>
      <w:r w:rsidRPr="00930F2C">
        <w:rPr>
          <w:rFonts w:cs="Arial"/>
          <w:sz w:val="28"/>
          <w:szCs w:val="28"/>
        </w:rPr>
        <w:t>.00</w:t>
      </w:r>
    </w:p>
    <w:p w:rsidR="00D83D7C" w:rsidRDefault="00D83D7C" w:rsidP="00930F2C">
      <w:pPr>
        <w:rPr>
          <w:rFonts w:cs="Arial"/>
          <w:sz w:val="28"/>
          <w:szCs w:val="28"/>
        </w:rPr>
      </w:pPr>
    </w:p>
    <w:p w:rsidR="00455F72" w:rsidRDefault="00455F72" w:rsidP="00455F72">
      <w:pPr>
        <w:rPr>
          <w:rFonts w:cs="Arial"/>
          <w:sz w:val="28"/>
          <w:szCs w:val="28"/>
        </w:rPr>
      </w:pPr>
      <w:r w:rsidRPr="00455F72">
        <w:rPr>
          <w:rFonts w:cs="Arial"/>
          <w:sz w:val="28"/>
          <w:szCs w:val="28"/>
        </w:rPr>
        <w:t xml:space="preserve">Quiddler Junior Cards (Braille): </w:t>
      </w:r>
      <w:r>
        <w:rPr>
          <w:rFonts w:cs="Arial"/>
          <w:sz w:val="28"/>
          <w:szCs w:val="28"/>
        </w:rPr>
        <w:br/>
      </w:r>
      <w:r w:rsidRPr="00455F72">
        <w:rPr>
          <w:rFonts w:cs="Arial"/>
          <w:sz w:val="28"/>
          <w:szCs w:val="28"/>
        </w:rPr>
        <w:t xml:space="preserve">This is an easier version of Quiddler for younger players. Quiddler is a cross between Scrabble and Rummy. Quiddler Junior features an example word on each card. Players start out with fewer cards, don't lose any points for unused cards, and go fewer rounds. It can also be played as a Solitaire game. For ages six and up. Includes Braille and print instructions. </w:t>
      </w:r>
      <w:r w:rsidRPr="00271191">
        <w:rPr>
          <w:rFonts w:cs="Arial"/>
          <w:b/>
          <w:sz w:val="28"/>
          <w:szCs w:val="28"/>
        </w:rPr>
        <w:t>AIG95CJ</w:t>
      </w:r>
      <w:r w:rsidRPr="00455F72">
        <w:rPr>
          <w:rFonts w:cs="Arial"/>
          <w:sz w:val="28"/>
          <w:szCs w:val="28"/>
        </w:rPr>
        <w:t>; $17.00</w:t>
      </w:r>
    </w:p>
    <w:p w:rsidR="00455F72" w:rsidRDefault="00455F72" w:rsidP="00455F72">
      <w:pPr>
        <w:rPr>
          <w:rFonts w:cs="Arial"/>
          <w:sz w:val="28"/>
          <w:szCs w:val="28"/>
        </w:rPr>
      </w:pPr>
    </w:p>
    <w:p w:rsidR="00930F2C" w:rsidRPr="00930F2C" w:rsidRDefault="00930F2C" w:rsidP="00455F72">
      <w:pPr>
        <w:rPr>
          <w:rFonts w:cs="Arial"/>
          <w:sz w:val="28"/>
          <w:szCs w:val="28"/>
        </w:rPr>
      </w:pPr>
      <w:r w:rsidRPr="00930F2C">
        <w:rPr>
          <w:rFonts w:cs="Arial"/>
          <w:sz w:val="28"/>
          <w:szCs w:val="28"/>
        </w:rPr>
        <w:t xml:space="preserve">Tactile Cribbage Board: </w:t>
      </w:r>
      <w:r w:rsidR="00480CFA">
        <w:rPr>
          <w:rFonts w:cs="Arial"/>
          <w:sz w:val="28"/>
          <w:szCs w:val="28"/>
        </w:rPr>
        <w:br/>
      </w:r>
      <w:r w:rsidRPr="00930F2C">
        <w:rPr>
          <w:rFonts w:cs="Arial"/>
          <w:sz w:val="28"/>
          <w:szCs w:val="28"/>
        </w:rPr>
        <w:t xml:space="preserve">Use this board to keep score when playing cribbage. The pegs are stored inside the board. Measures approximately 15 1/2 × 3 1/2 × 7/8 inches. Includes large print and Braille instructions. </w:t>
      </w:r>
      <w:r w:rsidR="00C0699E">
        <w:rPr>
          <w:rFonts w:cs="Arial"/>
          <w:sz w:val="28"/>
          <w:szCs w:val="28"/>
        </w:rPr>
        <w:t xml:space="preserve">A standard poker </w:t>
      </w:r>
      <w:r w:rsidRPr="00930F2C">
        <w:rPr>
          <w:rFonts w:cs="Arial"/>
          <w:sz w:val="28"/>
          <w:szCs w:val="28"/>
        </w:rPr>
        <w:t xml:space="preserve">deck </w:t>
      </w:r>
      <w:r w:rsidR="00C0699E">
        <w:rPr>
          <w:rFonts w:cs="Arial"/>
          <w:sz w:val="28"/>
          <w:szCs w:val="28"/>
        </w:rPr>
        <w:t>is used with this game; cards sold separately</w:t>
      </w:r>
      <w:r w:rsidRPr="00930F2C">
        <w:rPr>
          <w:rFonts w:cs="Arial"/>
          <w:sz w:val="28"/>
          <w:szCs w:val="28"/>
        </w:rPr>
        <w:t xml:space="preserve">. </w:t>
      </w:r>
      <w:r w:rsidRPr="00930F2C">
        <w:rPr>
          <w:rFonts w:cs="Arial"/>
          <w:b/>
          <w:sz w:val="28"/>
          <w:szCs w:val="28"/>
        </w:rPr>
        <w:t>AIG94C</w:t>
      </w:r>
      <w:r w:rsidRPr="00930F2C">
        <w:rPr>
          <w:rFonts w:cs="Arial"/>
          <w:sz w:val="28"/>
          <w:szCs w:val="28"/>
        </w:rPr>
        <w:t>; $22.00</w:t>
      </w:r>
    </w:p>
    <w:p w:rsidR="00930F2C" w:rsidRDefault="00930F2C" w:rsidP="00930F2C">
      <w:pPr>
        <w:rPr>
          <w:rFonts w:cs="Arial"/>
          <w:sz w:val="28"/>
          <w:szCs w:val="28"/>
        </w:rPr>
      </w:pPr>
    </w:p>
    <w:p w:rsidR="00930F2C" w:rsidRPr="00930F2C" w:rsidRDefault="00930F2C" w:rsidP="00930F2C">
      <w:pPr>
        <w:rPr>
          <w:rFonts w:cs="Arial"/>
          <w:sz w:val="28"/>
          <w:szCs w:val="28"/>
        </w:rPr>
      </w:pPr>
      <w:r w:rsidRPr="00930F2C">
        <w:rPr>
          <w:rFonts w:cs="Arial"/>
          <w:sz w:val="28"/>
          <w:szCs w:val="28"/>
        </w:rPr>
        <w:t xml:space="preserve">Magnetic Checkers: </w:t>
      </w:r>
      <w:r w:rsidR="00480CFA">
        <w:rPr>
          <w:rFonts w:cs="Arial"/>
          <w:sz w:val="28"/>
          <w:szCs w:val="28"/>
        </w:rPr>
        <w:br/>
      </w:r>
      <w:r w:rsidRPr="00930F2C">
        <w:rPr>
          <w:rFonts w:cs="Arial"/>
          <w:sz w:val="28"/>
          <w:szCs w:val="28"/>
        </w:rPr>
        <w:t xml:space="preserve">The magnetic board measures 10 3/4 </w:t>
      </w:r>
      <w:r w:rsidR="00C104D9" w:rsidRPr="00C104D9">
        <w:rPr>
          <w:rFonts w:cs="Arial"/>
          <w:sz w:val="28"/>
          <w:szCs w:val="28"/>
        </w:rPr>
        <w:t xml:space="preserve">× </w:t>
      </w:r>
      <w:r w:rsidRPr="00930F2C">
        <w:rPr>
          <w:rFonts w:cs="Arial"/>
          <w:sz w:val="28"/>
          <w:szCs w:val="28"/>
        </w:rPr>
        <w:t xml:space="preserve">8 3/4 inches and the actual playing area is approximately 6 1/4 inches on each side. The white squares are raised and the black ones are recessed. There are fourteen each of the square (green) and round (yellow) game pieces, as well as five each of the square (blue) and round (red) king pieces. The king pieces are readily differentiated by touch as they feature a smaller square or circle (respectively) on top. This portable magnetic checkers board makes it easy to play the game on the go. </w:t>
      </w:r>
      <w:r w:rsidRPr="00930F2C">
        <w:rPr>
          <w:rFonts w:cs="Arial"/>
          <w:b/>
          <w:sz w:val="28"/>
          <w:szCs w:val="28"/>
        </w:rPr>
        <w:t>AIG17C</w:t>
      </w:r>
      <w:r w:rsidRPr="00930F2C">
        <w:rPr>
          <w:rFonts w:cs="Arial"/>
          <w:sz w:val="28"/>
          <w:szCs w:val="28"/>
        </w:rPr>
        <w:t>; $22.00</w:t>
      </w:r>
    </w:p>
    <w:p w:rsidR="00271191" w:rsidRDefault="00271191" w:rsidP="00D15D90">
      <w:pPr>
        <w:rPr>
          <w:rFonts w:cs="Arial"/>
          <w:sz w:val="28"/>
          <w:szCs w:val="28"/>
        </w:rPr>
      </w:pPr>
    </w:p>
    <w:p w:rsidR="00271191" w:rsidRDefault="00271191">
      <w:pPr>
        <w:rPr>
          <w:rFonts w:cs="Arial"/>
          <w:sz w:val="28"/>
          <w:szCs w:val="28"/>
        </w:rPr>
      </w:pPr>
      <w:r>
        <w:rPr>
          <w:rFonts w:cs="Arial"/>
          <w:sz w:val="28"/>
          <w:szCs w:val="28"/>
        </w:rPr>
        <w:br w:type="page"/>
      </w:r>
    </w:p>
    <w:p w:rsidR="00D15D90" w:rsidRDefault="00D15D90" w:rsidP="00D15D90">
      <w:pPr>
        <w:rPr>
          <w:rFonts w:cs="Arial"/>
          <w:sz w:val="28"/>
          <w:szCs w:val="28"/>
        </w:rPr>
      </w:pPr>
      <w:proofErr w:type="spellStart"/>
      <w:r>
        <w:rPr>
          <w:rFonts w:cs="Arial"/>
          <w:sz w:val="28"/>
          <w:szCs w:val="28"/>
        </w:rPr>
        <w:lastRenderedPageBreak/>
        <w:t>Rummikub</w:t>
      </w:r>
      <w:proofErr w:type="spellEnd"/>
      <w:r>
        <w:rPr>
          <w:rFonts w:cs="Arial"/>
          <w:sz w:val="28"/>
          <w:szCs w:val="28"/>
        </w:rPr>
        <w:t xml:space="preserve"> Game (with Braille Labels and Braille Instructions): </w:t>
      </w:r>
      <w:r>
        <w:rPr>
          <w:rFonts w:cs="Arial"/>
          <w:sz w:val="28"/>
          <w:szCs w:val="28"/>
        </w:rPr>
        <w:br/>
        <w:t xml:space="preserve">This Rummy-like game uses tiles, rather than cards. The 1 × 1 1/2 inch tiles are labeled in print and Braille and we are including the instructions in Braille. The game comes with 106 tiles (two sets of four colors: black, blue, orange, and red, numbered 1 to 13 plus two jokers) and four sturdy racks. Be the first player to eliminate all the tiles from your rack by forming them into sets of runs of sequential numbers of the same color and groups of numbers of the same value. For two to four players, ages eight to adult. </w:t>
      </w:r>
      <w:r>
        <w:rPr>
          <w:rFonts w:cs="Arial"/>
          <w:b/>
          <w:sz w:val="28"/>
          <w:szCs w:val="28"/>
        </w:rPr>
        <w:t>AIG98R</w:t>
      </w:r>
      <w:r>
        <w:rPr>
          <w:rFonts w:cs="Arial"/>
          <w:sz w:val="28"/>
          <w:szCs w:val="28"/>
        </w:rPr>
        <w:t>; $29.00</w:t>
      </w:r>
    </w:p>
    <w:p w:rsidR="00D15D90" w:rsidRDefault="00D15D90" w:rsidP="00D15D90">
      <w:pPr>
        <w:rPr>
          <w:rFonts w:cs="Arial"/>
          <w:sz w:val="28"/>
          <w:szCs w:val="28"/>
        </w:rPr>
      </w:pPr>
    </w:p>
    <w:p w:rsidR="00507DF1" w:rsidRDefault="00813A0A" w:rsidP="00813A0A">
      <w:pPr>
        <w:rPr>
          <w:rFonts w:cs="Arial"/>
          <w:sz w:val="28"/>
          <w:szCs w:val="28"/>
        </w:rPr>
      </w:pPr>
      <w:r w:rsidRPr="00541568">
        <w:rPr>
          <w:rFonts w:cs="Arial"/>
          <w:sz w:val="28"/>
          <w:szCs w:val="28"/>
        </w:rPr>
        <w:t xml:space="preserve">Tactile Turn-a-Cube Puzzle: </w:t>
      </w:r>
      <w:r w:rsidR="00D15D90">
        <w:rPr>
          <w:rFonts w:cs="Arial"/>
          <w:sz w:val="28"/>
          <w:szCs w:val="28"/>
        </w:rPr>
        <w:br/>
      </w:r>
      <w:r w:rsidRPr="00541568">
        <w:rPr>
          <w:rFonts w:cs="Arial"/>
          <w:sz w:val="28"/>
          <w:szCs w:val="28"/>
        </w:rPr>
        <w:t xml:space="preserve">This puzzle cube measures approximately 2 1/2 inches on each side. The nine squares on each side are marked with distinct colors and raised shapes. Use your ingenuity and rotate sections of the cube to match up the identical squares for each side. </w:t>
      </w:r>
      <w:r w:rsidR="003C54E9" w:rsidRPr="003C54E9">
        <w:rPr>
          <w:rFonts w:cs="Arial"/>
          <w:sz w:val="28"/>
          <w:szCs w:val="28"/>
        </w:rPr>
        <w:t>Treat this item gently so you can enjoy your puzzle cube for a long time to come.</w:t>
      </w:r>
      <w:r w:rsidRPr="00541568">
        <w:rPr>
          <w:rFonts w:cs="Arial"/>
          <w:sz w:val="28"/>
          <w:szCs w:val="28"/>
        </w:rPr>
        <w:t xml:space="preserve"> </w:t>
      </w:r>
      <w:r w:rsidRPr="00541568">
        <w:rPr>
          <w:rFonts w:cs="Arial"/>
          <w:b/>
          <w:sz w:val="28"/>
          <w:szCs w:val="28"/>
        </w:rPr>
        <w:t>AIG88C</w:t>
      </w:r>
      <w:r w:rsidRPr="00541568">
        <w:rPr>
          <w:rFonts w:cs="Arial"/>
          <w:sz w:val="28"/>
          <w:szCs w:val="28"/>
        </w:rPr>
        <w:t>; $13.00</w:t>
      </w:r>
    </w:p>
    <w:p w:rsidR="002C0354" w:rsidRPr="00541568" w:rsidRDefault="002C0354" w:rsidP="00813A0A">
      <w:pPr>
        <w:rPr>
          <w:rFonts w:cs="Arial"/>
          <w:sz w:val="28"/>
          <w:szCs w:val="28"/>
        </w:rPr>
      </w:pPr>
    </w:p>
    <w:p w:rsidR="00D34A6A" w:rsidRPr="00541568" w:rsidRDefault="00D34A6A" w:rsidP="00D34A6A">
      <w:pPr>
        <w:pStyle w:val="Heading3"/>
        <w:rPr>
          <w:sz w:val="28"/>
          <w:szCs w:val="28"/>
          <w:u w:val="single"/>
        </w:rPr>
      </w:pPr>
      <w:r w:rsidRPr="00541568">
        <w:rPr>
          <w:sz w:val="28"/>
          <w:szCs w:val="28"/>
          <w:u w:val="single"/>
        </w:rPr>
        <w:t>Low Vision</w:t>
      </w:r>
    </w:p>
    <w:p w:rsidR="000A4F6E" w:rsidRPr="00541568" w:rsidRDefault="000A4F6E" w:rsidP="000A4F6E">
      <w:pPr>
        <w:rPr>
          <w:rFonts w:cs="Arial"/>
          <w:sz w:val="28"/>
          <w:szCs w:val="28"/>
        </w:rPr>
      </w:pPr>
      <w:r w:rsidRPr="00541568">
        <w:rPr>
          <w:rFonts w:cs="Arial"/>
          <w:sz w:val="28"/>
          <w:szCs w:val="28"/>
        </w:rPr>
        <w:t>201</w:t>
      </w:r>
      <w:r w:rsidR="00455F72">
        <w:rPr>
          <w:rFonts w:cs="Arial"/>
          <w:sz w:val="28"/>
          <w:szCs w:val="28"/>
        </w:rPr>
        <w:t>9</w:t>
      </w:r>
      <w:r w:rsidRPr="00541568">
        <w:rPr>
          <w:rFonts w:cs="Arial"/>
          <w:sz w:val="28"/>
          <w:szCs w:val="28"/>
        </w:rPr>
        <w:t xml:space="preserve"> Easy2See Large Print Planner:</w:t>
      </w:r>
      <w:r w:rsidR="00D15D90">
        <w:rPr>
          <w:rFonts w:cs="Arial"/>
          <w:sz w:val="28"/>
          <w:szCs w:val="28"/>
        </w:rPr>
        <w:t xml:space="preserve"> </w:t>
      </w:r>
      <w:r w:rsidR="00D15D90">
        <w:rPr>
          <w:rFonts w:cs="Arial"/>
          <w:sz w:val="28"/>
          <w:szCs w:val="28"/>
        </w:rPr>
        <w:br/>
      </w:r>
      <w:r w:rsidRPr="00541568">
        <w:rPr>
          <w:rFonts w:cs="Arial"/>
          <w:sz w:val="28"/>
          <w:szCs w:val="28"/>
        </w:rPr>
        <w:t>This organizer designed with low</w:t>
      </w:r>
      <w:r w:rsidR="001100FC">
        <w:rPr>
          <w:rFonts w:cs="Arial"/>
          <w:sz w:val="28"/>
          <w:szCs w:val="28"/>
        </w:rPr>
        <w:t>-</w:t>
      </w:r>
      <w:r w:rsidRPr="00541568">
        <w:rPr>
          <w:rFonts w:cs="Arial"/>
          <w:sz w:val="28"/>
          <w:szCs w:val="28"/>
        </w:rPr>
        <w:t>vision professionals in mind features easy</w:t>
      </w:r>
      <w:r w:rsidR="00DD1E99">
        <w:rPr>
          <w:rFonts w:cs="Arial"/>
          <w:sz w:val="28"/>
          <w:szCs w:val="28"/>
        </w:rPr>
        <w:t>-</w:t>
      </w:r>
      <w:r w:rsidRPr="00541568">
        <w:rPr>
          <w:rFonts w:cs="Arial"/>
          <w:sz w:val="28"/>
          <w:szCs w:val="28"/>
        </w:rPr>
        <w:t>to</w:t>
      </w:r>
      <w:r w:rsidR="00DD1E99">
        <w:rPr>
          <w:rFonts w:cs="Arial"/>
          <w:sz w:val="28"/>
          <w:szCs w:val="28"/>
        </w:rPr>
        <w:t>-</w:t>
      </w:r>
      <w:r w:rsidRPr="00541568">
        <w:rPr>
          <w:rFonts w:cs="Arial"/>
          <w:sz w:val="28"/>
          <w:szCs w:val="28"/>
        </w:rPr>
        <w:t>read large print. The spiral</w:t>
      </w:r>
      <w:r w:rsidR="001100FC">
        <w:rPr>
          <w:rFonts w:cs="Arial"/>
          <w:sz w:val="28"/>
          <w:szCs w:val="28"/>
        </w:rPr>
        <w:t>-</w:t>
      </w:r>
      <w:r w:rsidRPr="00541568">
        <w:rPr>
          <w:rFonts w:cs="Arial"/>
          <w:sz w:val="28"/>
          <w:szCs w:val="28"/>
        </w:rPr>
        <w:t>bound planner</w:t>
      </w:r>
      <w:r w:rsidR="00D15D90">
        <w:rPr>
          <w:rFonts w:cs="Arial"/>
          <w:sz w:val="28"/>
          <w:szCs w:val="28"/>
        </w:rPr>
        <w:t xml:space="preserve"> with laminated covers</w:t>
      </w:r>
      <w:r w:rsidRPr="00541568">
        <w:rPr>
          <w:rFonts w:cs="Arial"/>
          <w:sz w:val="28"/>
          <w:szCs w:val="28"/>
        </w:rPr>
        <w:t xml:space="preserve">, measuring 8 1/2 </w:t>
      </w:r>
      <w:r w:rsidR="00C104D9" w:rsidRPr="00C104D9">
        <w:rPr>
          <w:rFonts w:cs="Arial"/>
          <w:sz w:val="28"/>
          <w:szCs w:val="28"/>
        </w:rPr>
        <w:t>×</w:t>
      </w:r>
      <w:r w:rsidRPr="00541568">
        <w:rPr>
          <w:rFonts w:cs="Arial"/>
          <w:sz w:val="28"/>
          <w:szCs w:val="28"/>
        </w:rPr>
        <w:t xml:space="preserve"> 11 inches, </w:t>
      </w:r>
      <w:r w:rsidR="00644600" w:rsidRPr="00541568">
        <w:rPr>
          <w:rFonts w:cs="Arial"/>
          <w:sz w:val="28"/>
          <w:szCs w:val="28"/>
        </w:rPr>
        <w:t xml:space="preserve">contains </w:t>
      </w:r>
      <w:r w:rsidRPr="00541568">
        <w:rPr>
          <w:rFonts w:cs="Arial"/>
          <w:sz w:val="28"/>
          <w:szCs w:val="28"/>
        </w:rPr>
        <w:t>a page for each month as well as two-page weekly views from the end of December 201</w:t>
      </w:r>
      <w:r w:rsidR="00455F72">
        <w:rPr>
          <w:rFonts w:cs="Arial"/>
          <w:sz w:val="28"/>
          <w:szCs w:val="28"/>
        </w:rPr>
        <w:t>8</w:t>
      </w:r>
      <w:r w:rsidRPr="00541568">
        <w:rPr>
          <w:rFonts w:cs="Arial"/>
          <w:sz w:val="28"/>
          <w:szCs w:val="28"/>
        </w:rPr>
        <w:t xml:space="preserve"> through the beginning of January 20</w:t>
      </w:r>
      <w:r w:rsidR="00455F72">
        <w:rPr>
          <w:rFonts w:cs="Arial"/>
          <w:sz w:val="28"/>
          <w:szCs w:val="28"/>
        </w:rPr>
        <w:t>20</w:t>
      </w:r>
      <w:r w:rsidRPr="00541568">
        <w:rPr>
          <w:rFonts w:cs="Arial"/>
          <w:sz w:val="28"/>
          <w:szCs w:val="28"/>
        </w:rPr>
        <w:t xml:space="preserve">. Major holidays are listed on both the monthly and weekly views. </w:t>
      </w:r>
      <w:r w:rsidR="008D658E" w:rsidRPr="00541568">
        <w:rPr>
          <w:rFonts w:cs="Arial"/>
          <w:sz w:val="28"/>
          <w:szCs w:val="28"/>
        </w:rPr>
        <w:t xml:space="preserve">The weekly pages </w:t>
      </w:r>
      <w:r w:rsidR="007E0B08" w:rsidRPr="00541568">
        <w:rPr>
          <w:rFonts w:cs="Arial"/>
          <w:sz w:val="28"/>
          <w:szCs w:val="28"/>
        </w:rPr>
        <w:t xml:space="preserve">have </w:t>
      </w:r>
      <w:r w:rsidR="008D658E" w:rsidRPr="00541568">
        <w:rPr>
          <w:rFonts w:cs="Arial"/>
          <w:sz w:val="28"/>
          <w:szCs w:val="28"/>
        </w:rPr>
        <w:t xml:space="preserve">individual unlined writing areas measuring 3 1/4 </w:t>
      </w:r>
      <w:r w:rsidR="00C104D9" w:rsidRPr="00C104D9">
        <w:rPr>
          <w:rFonts w:cs="Arial"/>
          <w:sz w:val="28"/>
          <w:szCs w:val="28"/>
        </w:rPr>
        <w:t>×</w:t>
      </w:r>
      <w:r w:rsidR="007E0B08" w:rsidRPr="00541568">
        <w:rPr>
          <w:rFonts w:cs="Arial"/>
          <w:sz w:val="28"/>
          <w:szCs w:val="28"/>
        </w:rPr>
        <w:t xml:space="preserve"> 8 inches and th</w:t>
      </w:r>
      <w:r w:rsidR="008D658E" w:rsidRPr="00541568">
        <w:rPr>
          <w:rFonts w:cs="Arial"/>
          <w:sz w:val="28"/>
          <w:szCs w:val="28"/>
        </w:rPr>
        <w:t xml:space="preserve">e font </w:t>
      </w:r>
      <w:r w:rsidR="007E0B08" w:rsidRPr="00541568">
        <w:rPr>
          <w:rFonts w:cs="Arial"/>
          <w:sz w:val="28"/>
          <w:szCs w:val="28"/>
        </w:rPr>
        <w:t xml:space="preserve">on these pages </w:t>
      </w:r>
      <w:r w:rsidR="008D658E" w:rsidRPr="00541568">
        <w:rPr>
          <w:rFonts w:cs="Arial"/>
          <w:sz w:val="28"/>
          <w:szCs w:val="28"/>
        </w:rPr>
        <w:t xml:space="preserve">is at least </w:t>
      </w:r>
      <w:r w:rsidR="00D83D7C">
        <w:rPr>
          <w:rFonts w:cs="Arial"/>
          <w:sz w:val="28"/>
          <w:szCs w:val="28"/>
        </w:rPr>
        <w:t>forty</w:t>
      </w:r>
      <w:r w:rsidR="008D658E" w:rsidRPr="00541568">
        <w:rPr>
          <w:rFonts w:cs="Arial"/>
          <w:sz w:val="28"/>
          <w:szCs w:val="28"/>
        </w:rPr>
        <w:t xml:space="preserve"> point. </w:t>
      </w:r>
      <w:r w:rsidRPr="00541568">
        <w:rPr>
          <w:rFonts w:cs="Arial"/>
          <w:sz w:val="28"/>
          <w:szCs w:val="28"/>
        </w:rPr>
        <w:t xml:space="preserve">Some pages for personal notes are also included. </w:t>
      </w:r>
      <w:r w:rsidR="00E22407" w:rsidRPr="00541568">
        <w:rPr>
          <w:rFonts w:cs="Arial"/>
          <w:sz w:val="28"/>
          <w:szCs w:val="28"/>
        </w:rPr>
        <w:t xml:space="preserve">Dark </w:t>
      </w:r>
      <w:r w:rsidR="006A7475">
        <w:rPr>
          <w:rFonts w:cs="Arial"/>
          <w:sz w:val="28"/>
          <w:szCs w:val="28"/>
        </w:rPr>
        <w:t>borders</w:t>
      </w:r>
      <w:r w:rsidR="006A7475" w:rsidRPr="00541568">
        <w:rPr>
          <w:rFonts w:cs="Arial"/>
          <w:sz w:val="28"/>
          <w:szCs w:val="28"/>
        </w:rPr>
        <w:t xml:space="preserve"> </w:t>
      </w:r>
      <w:r w:rsidR="00E22407" w:rsidRPr="00541568">
        <w:rPr>
          <w:rFonts w:cs="Arial"/>
          <w:sz w:val="28"/>
          <w:szCs w:val="28"/>
        </w:rPr>
        <w:t xml:space="preserve">on all the pages make it easier to see the writing area. </w:t>
      </w:r>
      <w:r w:rsidRPr="00541568">
        <w:rPr>
          <w:rFonts w:cs="Arial"/>
          <w:b/>
          <w:sz w:val="28"/>
          <w:szCs w:val="28"/>
        </w:rPr>
        <w:t>AIL42</w:t>
      </w:r>
      <w:r w:rsidR="00D15D90">
        <w:rPr>
          <w:rFonts w:cs="Arial"/>
          <w:b/>
          <w:sz w:val="28"/>
          <w:szCs w:val="28"/>
        </w:rPr>
        <w:t>P1</w:t>
      </w:r>
      <w:r w:rsidR="00455F72">
        <w:rPr>
          <w:rFonts w:cs="Arial"/>
          <w:b/>
          <w:sz w:val="28"/>
          <w:szCs w:val="28"/>
        </w:rPr>
        <w:t>9</w:t>
      </w:r>
      <w:r w:rsidRPr="00541568">
        <w:rPr>
          <w:rFonts w:cs="Arial"/>
          <w:sz w:val="28"/>
          <w:szCs w:val="28"/>
        </w:rPr>
        <w:t>; $20.00</w:t>
      </w:r>
    </w:p>
    <w:p w:rsidR="000A4F6E" w:rsidRDefault="000A4F6E" w:rsidP="00FC41A1">
      <w:pPr>
        <w:rPr>
          <w:rFonts w:cs="Arial"/>
          <w:sz w:val="28"/>
          <w:szCs w:val="28"/>
        </w:rPr>
      </w:pPr>
    </w:p>
    <w:p w:rsidR="00D15D90" w:rsidRDefault="00D15D90" w:rsidP="00D15D90">
      <w:pPr>
        <w:rPr>
          <w:rFonts w:cs="Arial"/>
          <w:sz w:val="28"/>
          <w:szCs w:val="28"/>
        </w:rPr>
      </w:pPr>
      <w:r w:rsidRPr="00D15D90">
        <w:rPr>
          <w:rFonts w:cs="Arial"/>
          <w:sz w:val="28"/>
          <w:szCs w:val="28"/>
        </w:rPr>
        <w:t xml:space="preserve">Black Raised 3/4 Inch Stick-On Letters and Numbers with Braille: </w:t>
      </w:r>
      <w:r>
        <w:rPr>
          <w:rFonts w:cs="Arial"/>
          <w:sz w:val="28"/>
          <w:szCs w:val="28"/>
        </w:rPr>
        <w:br/>
      </w:r>
      <w:r w:rsidRPr="00D15D90">
        <w:rPr>
          <w:rFonts w:cs="Arial"/>
          <w:sz w:val="28"/>
          <w:szCs w:val="28"/>
        </w:rPr>
        <w:t xml:space="preserve">This 11 × 14 inch sheet contains 141 peel-off letters, 33 numbers, and 6 periods. The 3/4 inch high raised black letters and numbers are easy to feel and include the Braille equivalent below each print symbol. Use these stick-on characters to label canned foods, boxes, or as a learning tool. Combine these stick-on letters with the Braillable food labels (AIG52B) to create reusable labels. </w:t>
      </w:r>
      <w:r w:rsidRPr="00D15D90">
        <w:rPr>
          <w:rFonts w:cs="Arial"/>
          <w:b/>
          <w:sz w:val="28"/>
          <w:szCs w:val="28"/>
        </w:rPr>
        <w:t>AIL74L</w:t>
      </w:r>
      <w:r w:rsidRPr="00D15D90">
        <w:rPr>
          <w:rFonts w:cs="Arial"/>
          <w:sz w:val="28"/>
          <w:szCs w:val="28"/>
        </w:rPr>
        <w:t>; $11.50</w:t>
      </w:r>
    </w:p>
    <w:p w:rsidR="00343CD3" w:rsidRDefault="00343CD3" w:rsidP="00D15D90">
      <w:pPr>
        <w:rPr>
          <w:rFonts w:cs="Arial"/>
          <w:sz w:val="28"/>
          <w:szCs w:val="28"/>
        </w:rPr>
      </w:pPr>
    </w:p>
    <w:p w:rsidR="00271191" w:rsidRDefault="00271191">
      <w:pPr>
        <w:rPr>
          <w:rFonts w:cs="Arial"/>
          <w:sz w:val="28"/>
          <w:szCs w:val="28"/>
        </w:rPr>
      </w:pPr>
      <w:r>
        <w:rPr>
          <w:rFonts w:cs="Arial"/>
          <w:sz w:val="28"/>
          <w:szCs w:val="28"/>
        </w:rPr>
        <w:br w:type="page"/>
      </w:r>
    </w:p>
    <w:p w:rsidR="00343CD3" w:rsidRDefault="00343CD3" w:rsidP="00343CD3">
      <w:pPr>
        <w:rPr>
          <w:rFonts w:cs="Arial"/>
          <w:sz w:val="28"/>
          <w:szCs w:val="28"/>
        </w:rPr>
      </w:pPr>
      <w:r w:rsidRPr="00343CD3">
        <w:rPr>
          <w:rFonts w:cs="Arial"/>
          <w:sz w:val="28"/>
          <w:szCs w:val="28"/>
        </w:rPr>
        <w:lastRenderedPageBreak/>
        <w:t>Dark Line Notepad (5 1/2 × 8 1/2</w:t>
      </w:r>
      <w:bookmarkStart w:id="0" w:name="_GoBack"/>
      <w:bookmarkEnd w:id="0"/>
      <w:r w:rsidRPr="00343CD3">
        <w:rPr>
          <w:rFonts w:cs="Arial"/>
          <w:sz w:val="28"/>
          <w:szCs w:val="28"/>
        </w:rPr>
        <w:t xml:space="preserve"> Inches With 9/16 Inch Line Spacing): </w:t>
      </w:r>
      <w:r>
        <w:rPr>
          <w:rFonts w:cs="Arial"/>
          <w:sz w:val="28"/>
          <w:szCs w:val="28"/>
        </w:rPr>
        <w:br/>
      </w:r>
      <w:r w:rsidRPr="00343CD3">
        <w:rPr>
          <w:rFonts w:cs="Arial"/>
          <w:sz w:val="28"/>
          <w:szCs w:val="28"/>
        </w:rPr>
        <w:t xml:space="preserve">Sometimes a smaller sized notepad is just what you need. This double-sided, 5 1/2 × 8 1/2 inch, one-hundred-sheet white writing pad has fourteen bold lines spaced a little over half an inch apart on each side. </w:t>
      </w:r>
      <w:r w:rsidRPr="00343CD3">
        <w:rPr>
          <w:rFonts w:cs="Arial"/>
          <w:b/>
          <w:sz w:val="28"/>
          <w:szCs w:val="28"/>
        </w:rPr>
        <w:t>AIL73P</w:t>
      </w:r>
      <w:r w:rsidRPr="00343CD3">
        <w:rPr>
          <w:rFonts w:cs="Arial"/>
          <w:sz w:val="28"/>
          <w:szCs w:val="28"/>
        </w:rPr>
        <w:t>; $2.50</w:t>
      </w:r>
    </w:p>
    <w:p w:rsidR="00343CD3" w:rsidRDefault="00343CD3" w:rsidP="00343CD3">
      <w:pPr>
        <w:rPr>
          <w:rFonts w:cs="Arial"/>
          <w:sz w:val="28"/>
          <w:szCs w:val="28"/>
        </w:rPr>
      </w:pPr>
    </w:p>
    <w:p w:rsidR="00CA5EAC" w:rsidRDefault="00CA5EAC" w:rsidP="00CA5EAC">
      <w:pPr>
        <w:pStyle w:val="Heading3"/>
        <w:rPr>
          <w:sz w:val="28"/>
          <w:szCs w:val="28"/>
          <w:u w:val="single"/>
        </w:rPr>
      </w:pPr>
      <w:r>
        <w:rPr>
          <w:sz w:val="28"/>
          <w:szCs w:val="28"/>
          <w:u w:val="single"/>
        </w:rPr>
        <w:t>Magnifiers</w:t>
      </w:r>
    </w:p>
    <w:p w:rsidR="00FC41A1" w:rsidRDefault="00FC41A1" w:rsidP="00FC41A1">
      <w:pPr>
        <w:rPr>
          <w:rFonts w:cs="Arial"/>
          <w:sz w:val="28"/>
          <w:szCs w:val="28"/>
        </w:rPr>
      </w:pPr>
      <w:r w:rsidRPr="00541568">
        <w:rPr>
          <w:rFonts w:cs="Arial"/>
          <w:sz w:val="28"/>
          <w:szCs w:val="28"/>
        </w:rPr>
        <w:t xml:space="preserve">Folding Pocket Magnifier, Dual Lens 4X-8X Magnification: </w:t>
      </w:r>
      <w:r w:rsidR="00343CD3">
        <w:rPr>
          <w:rFonts w:cs="Arial"/>
          <w:sz w:val="28"/>
          <w:szCs w:val="28"/>
        </w:rPr>
        <w:br/>
      </w:r>
      <w:r w:rsidRPr="00541568">
        <w:rPr>
          <w:rFonts w:cs="Arial"/>
          <w:sz w:val="28"/>
          <w:szCs w:val="28"/>
        </w:rPr>
        <w:t>This handy pocket magnifier features two 1 1/4 inch diameter,</w:t>
      </w:r>
      <w:r w:rsidR="0003462C" w:rsidRPr="00541568">
        <w:rPr>
          <w:rFonts w:cs="Arial"/>
          <w:sz w:val="28"/>
          <w:szCs w:val="28"/>
        </w:rPr>
        <w:t xml:space="preserve"> </w:t>
      </w:r>
      <w:r w:rsidRPr="00541568">
        <w:rPr>
          <w:rFonts w:cs="Arial"/>
          <w:sz w:val="28"/>
          <w:szCs w:val="28"/>
        </w:rPr>
        <w:t xml:space="preserve">4X lenses. Use both lenses together to obtain 8X magnification. The protective case also functions as the handle. Rotate the lenses back into the case for convenient, compact storage. </w:t>
      </w:r>
      <w:r w:rsidRPr="00541568">
        <w:rPr>
          <w:rFonts w:cs="Arial"/>
          <w:b/>
          <w:sz w:val="28"/>
          <w:szCs w:val="28"/>
        </w:rPr>
        <w:t>AIL90M</w:t>
      </w:r>
      <w:r w:rsidRPr="00541568">
        <w:rPr>
          <w:rFonts w:cs="Arial"/>
          <w:sz w:val="28"/>
          <w:szCs w:val="28"/>
        </w:rPr>
        <w:t>; $10.00</w:t>
      </w:r>
    </w:p>
    <w:p w:rsidR="00DD1E99" w:rsidRPr="00541568" w:rsidRDefault="00DD1E99" w:rsidP="00FC41A1">
      <w:pPr>
        <w:rPr>
          <w:rFonts w:cs="Arial"/>
          <w:sz w:val="28"/>
          <w:szCs w:val="28"/>
        </w:rPr>
      </w:pPr>
    </w:p>
    <w:p w:rsidR="00FC41A1" w:rsidRPr="00541568" w:rsidRDefault="00FC41A1" w:rsidP="00FC41A1">
      <w:pPr>
        <w:rPr>
          <w:rFonts w:cs="Arial"/>
          <w:sz w:val="28"/>
          <w:szCs w:val="28"/>
        </w:rPr>
      </w:pPr>
      <w:r w:rsidRPr="00541568">
        <w:rPr>
          <w:rFonts w:cs="Arial"/>
          <w:sz w:val="28"/>
          <w:szCs w:val="28"/>
        </w:rPr>
        <w:t xml:space="preserve">Folding Pocket Magnifier, Dual Lens 5x-10x Magnification: </w:t>
      </w:r>
      <w:r w:rsidR="00343CD3">
        <w:rPr>
          <w:rFonts w:cs="Arial"/>
          <w:sz w:val="28"/>
          <w:szCs w:val="28"/>
        </w:rPr>
        <w:br/>
      </w:r>
      <w:r w:rsidRPr="00541568">
        <w:rPr>
          <w:rFonts w:cs="Arial"/>
          <w:sz w:val="28"/>
          <w:szCs w:val="28"/>
        </w:rPr>
        <w:t xml:space="preserve">This handy pocket magnifier features two 1 inch diameter, 5X lenses. Use both lenses together to obtain 10X magnification. The protective case also functions as the handle. Rotate the lenses back into the case for convenient, compact storage. </w:t>
      </w:r>
      <w:r w:rsidRPr="00541568">
        <w:rPr>
          <w:rFonts w:cs="Arial"/>
          <w:b/>
          <w:sz w:val="28"/>
          <w:szCs w:val="28"/>
        </w:rPr>
        <w:t>AIL91M</w:t>
      </w:r>
      <w:r w:rsidRPr="00541568">
        <w:rPr>
          <w:rFonts w:cs="Arial"/>
          <w:sz w:val="28"/>
          <w:szCs w:val="28"/>
        </w:rPr>
        <w:t>; $10.00</w:t>
      </w:r>
    </w:p>
    <w:p w:rsidR="00AD7553" w:rsidRDefault="00AD7553" w:rsidP="00AD7553">
      <w:pPr>
        <w:rPr>
          <w:rFonts w:cs="Arial"/>
          <w:sz w:val="28"/>
          <w:szCs w:val="28"/>
        </w:rPr>
      </w:pPr>
    </w:p>
    <w:p w:rsidR="00786E12" w:rsidRPr="0016575D" w:rsidRDefault="00786E12" w:rsidP="0016575D">
      <w:pPr>
        <w:pStyle w:val="Heading3"/>
        <w:rPr>
          <w:sz w:val="28"/>
          <w:szCs w:val="28"/>
          <w:u w:val="single"/>
        </w:rPr>
      </w:pPr>
      <w:r w:rsidRPr="0016575D">
        <w:rPr>
          <w:sz w:val="28"/>
          <w:szCs w:val="28"/>
          <w:u w:val="single"/>
        </w:rPr>
        <w:t>Measuring Devices</w:t>
      </w:r>
    </w:p>
    <w:p w:rsidR="00786E12" w:rsidRDefault="002E51BC" w:rsidP="002E51BC">
      <w:pPr>
        <w:rPr>
          <w:rFonts w:cs="Arial"/>
          <w:sz w:val="28"/>
          <w:szCs w:val="28"/>
        </w:rPr>
      </w:pPr>
      <w:r w:rsidRPr="00D300C7">
        <w:rPr>
          <w:sz w:val="28"/>
          <w:szCs w:val="28"/>
        </w:rPr>
        <w:t>Metric Click Rule</w:t>
      </w:r>
      <w:r w:rsidRPr="006A7475">
        <w:rPr>
          <w:rFonts w:cs="Arial"/>
          <w:sz w:val="28"/>
          <w:szCs w:val="28"/>
        </w:rPr>
        <w:t xml:space="preserve">: </w:t>
      </w:r>
      <w:r w:rsidR="00343CD3">
        <w:rPr>
          <w:rFonts w:cs="Arial"/>
          <w:sz w:val="28"/>
          <w:szCs w:val="28"/>
        </w:rPr>
        <w:br/>
      </w:r>
      <w:r w:rsidRPr="002E51BC">
        <w:rPr>
          <w:rFonts w:cs="Arial"/>
          <w:sz w:val="28"/>
          <w:szCs w:val="28"/>
        </w:rPr>
        <w:t>This efficient tactile extension measuring tool</w:t>
      </w:r>
      <w:r>
        <w:rPr>
          <w:rFonts w:cs="Arial"/>
          <w:sz w:val="28"/>
          <w:szCs w:val="28"/>
        </w:rPr>
        <w:t>,</w:t>
      </w:r>
      <w:r w:rsidRPr="002E51BC">
        <w:rPr>
          <w:rFonts w:cs="Arial"/>
          <w:sz w:val="28"/>
          <w:szCs w:val="28"/>
        </w:rPr>
        <w:t xml:space="preserve"> </w:t>
      </w:r>
      <w:r>
        <w:rPr>
          <w:rFonts w:cs="Arial"/>
          <w:sz w:val="28"/>
          <w:szCs w:val="28"/>
        </w:rPr>
        <w:t xml:space="preserve">which </w:t>
      </w:r>
      <w:r w:rsidRPr="002E51BC">
        <w:rPr>
          <w:rFonts w:cs="Arial"/>
          <w:sz w:val="28"/>
          <w:szCs w:val="28"/>
        </w:rPr>
        <w:t>is a favorite with blind carpenters</w:t>
      </w:r>
      <w:r>
        <w:rPr>
          <w:rFonts w:cs="Arial"/>
          <w:sz w:val="28"/>
          <w:szCs w:val="28"/>
        </w:rPr>
        <w:t>, is now available in a metric version as well</w:t>
      </w:r>
      <w:r w:rsidRPr="002E51BC">
        <w:rPr>
          <w:rFonts w:cs="Arial"/>
          <w:sz w:val="28"/>
          <w:szCs w:val="28"/>
        </w:rPr>
        <w:t xml:space="preserve">. </w:t>
      </w:r>
      <w:r>
        <w:rPr>
          <w:rFonts w:cs="Arial"/>
          <w:sz w:val="28"/>
          <w:szCs w:val="28"/>
        </w:rPr>
        <w:t xml:space="preserve">The </w:t>
      </w:r>
      <w:r w:rsidR="00411E12">
        <w:rPr>
          <w:rFonts w:cs="Arial"/>
          <w:sz w:val="28"/>
          <w:szCs w:val="28"/>
        </w:rPr>
        <w:t xml:space="preserve">metric </w:t>
      </w:r>
      <w:r>
        <w:rPr>
          <w:rFonts w:cs="Arial"/>
          <w:sz w:val="28"/>
          <w:szCs w:val="28"/>
        </w:rPr>
        <w:t xml:space="preserve">click rule </w:t>
      </w:r>
      <w:r w:rsidRPr="002E51BC">
        <w:rPr>
          <w:rFonts w:cs="Arial"/>
          <w:sz w:val="28"/>
          <w:szCs w:val="28"/>
        </w:rPr>
        <w:t xml:space="preserve">measures items with accuracy to within 1 </w:t>
      </w:r>
      <w:r w:rsidR="006A7475">
        <w:rPr>
          <w:rFonts w:cs="Arial"/>
          <w:sz w:val="28"/>
          <w:szCs w:val="28"/>
        </w:rPr>
        <w:t>millimeter</w:t>
      </w:r>
      <w:r w:rsidRPr="002E51BC">
        <w:rPr>
          <w:rFonts w:cs="Arial"/>
          <w:sz w:val="28"/>
          <w:szCs w:val="28"/>
        </w:rPr>
        <w:t xml:space="preserve">. The base unit, which measures up to </w:t>
      </w:r>
      <w:r>
        <w:rPr>
          <w:rFonts w:cs="Arial"/>
          <w:sz w:val="28"/>
          <w:szCs w:val="28"/>
        </w:rPr>
        <w:t>20</w:t>
      </w:r>
      <w:r w:rsidRPr="002E51BC">
        <w:rPr>
          <w:rFonts w:cs="Arial"/>
          <w:sz w:val="28"/>
          <w:szCs w:val="28"/>
        </w:rPr>
        <w:t xml:space="preserve"> </w:t>
      </w:r>
      <w:r w:rsidR="006A7475">
        <w:rPr>
          <w:rFonts w:cs="Arial"/>
          <w:sz w:val="28"/>
          <w:szCs w:val="28"/>
        </w:rPr>
        <w:t>centimeters</w:t>
      </w:r>
      <w:r w:rsidRPr="002E51BC">
        <w:rPr>
          <w:rFonts w:cs="Arial"/>
          <w:sz w:val="28"/>
          <w:szCs w:val="28"/>
        </w:rPr>
        <w:t xml:space="preserve">, consists of four major parts: 1/2-inch aluminum tube, sliding threaded rod, locking screw, and two 1/4-inch-thick metal stops. The sliding threaded rod, which measures up to </w:t>
      </w:r>
      <w:r w:rsidR="00286635">
        <w:rPr>
          <w:rFonts w:cs="Arial"/>
          <w:sz w:val="28"/>
          <w:szCs w:val="28"/>
        </w:rPr>
        <w:t>10</w:t>
      </w:r>
      <w:r w:rsidRPr="002E51BC">
        <w:rPr>
          <w:rFonts w:cs="Arial"/>
          <w:sz w:val="28"/>
          <w:szCs w:val="28"/>
        </w:rPr>
        <w:t xml:space="preserve"> </w:t>
      </w:r>
      <w:r w:rsidR="00286635">
        <w:rPr>
          <w:rFonts w:cs="Arial"/>
          <w:sz w:val="28"/>
          <w:szCs w:val="28"/>
        </w:rPr>
        <w:t>c</w:t>
      </w:r>
      <w:r w:rsidR="006A7475">
        <w:rPr>
          <w:rFonts w:cs="Arial"/>
          <w:sz w:val="28"/>
          <w:szCs w:val="28"/>
        </w:rPr>
        <w:t>entimeters</w:t>
      </w:r>
      <w:r w:rsidRPr="002E51BC">
        <w:rPr>
          <w:rFonts w:cs="Arial"/>
          <w:sz w:val="28"/>
          <w:szCs w:val="28"/>
        </w:rPr>
        <w:t>, is marked with raised lines in 1-</w:t>
      </w:r>
      <w:r w:rsidR="000755FE">
        <w:rPr>
          <w:rFonts w:cs="Arial"/>
          <w:sz w:val="28"/>
          <w:szCs w:val="28"/>
        </w:rPr>
        <w:t>c</w:t>
      </w:r>
      <w:r w:rsidR="006A7475">
        <w:rPr>
          <w:rFonts w:cs="Arial"/>
          <w:sz w:val="28"/>
          <w:szCs w:val="28"/>
        </w:rPr>
        <w:t>entimeter</w:t>
      </w:r>
      <w:r w:rsidR="000755FE">
        <w:rPr>
          <w:rFonts w:cs="Arial"/>
          <w:sz w:val="28"/>
          <w:szCs w:val="28"/>
        </w:rPr>
        <w:t xml:space="preserve"> </w:t>
      </w:r>
      <w:r w:rsidRPr="002E51BC">
        <w:rPr>
          <w:rFonts w:cs="Arial"/>
          <w:sz w:val="28"/>
          <w:szCs w:val="28"/>
        </w:rPr>
        <w:t xml:space="preserve">intervals on the top and 1 </w:t>
      </w:r>
      <w:r w:rsidR="006A7475">
        <w:rPr>
          <w:rFonts w:cs="Arial"/>
          <w:sz w:val="28"/>
          <w:szCs w:val="28"/>
        </w:rPr>
        <w:t>millimeter</w:t>
      </w:r>
      <w:r w:rsidR="000755FE">
        <w:rPr>
          <w:rFonts w:cs="Arial"/>
          <w:sz w:val="28"/>
          <w:szCs w:val="28"/>
        </w:rPr>
        <w:t xml:space="preserve"> </w:t>
      </w:r>
      <w:r w:rsidRPr="002E51BC">
        <w:rPr>
          <w:rFonts w:cs="Arial"/>
          <w:sz w:val="28"/>
          <w:szCs w:val="28"/>
        </w:rPr>
        <w:t xml:space="preserve">intervals on the side. Each 1 </w:t>
      </w:r>
      <w:r w:rsidR="006A7475">
        <w:rPr>
          <w:rFonts w:cs="Arial"/>
          <w:sz w:val="28"/>
          <w:szCs w:val="28"/>
        </w:rPr>
        <w:t>millimeter</w:t>
      </w:r>
      <w:r w:rsidR="000755FE">
        <w:rPr>
          <w:rFonts w:cs="Arial"/>
          <w:sz w:val="28"/>
          <w:szCs w:val="28"/>
        </w:rPr>
        <w:t xml:space="preserve"> </w:t>
      </w:r>
      <w:r w:rsidRPr="002E51BC">
        <w:rPr>
          <w:rFonts w:cs="Arial"/>
          <w:sz w:val="28"/>
          <w:szCs w:val="28"/>
        </w:rPr>
        <w:t xml:space="preserve">movement of the rod also makes a clicking sound. The addition of multiple </w:t>
      </w:r>
      <w:r w:rsidR="000755FE">
        <w:rPr>
          <w:rFonts w:cs="Arial"/>
          <w:sz w:val="28"/>
          <w:szCs w:val="28"/>
        </w:rPr>
        <w:t>20</w:t>
      </w:r>
      <w:r w:rsidRPr="002E51BC">
        <w:rPr>
          <w:rFonts w:cs="Arial"/>
          <w:sz w:val="28"/>
          <w:szCs w:val="28"/>
        </w:rPr>
        <w:t>-</w:t>
      </w:r>
      <w:r w:rsidR="006A7475">
        <w:rPr>
          <w:rFonts w:cs="Arial"/>
          <w:sz w:val="28"/>
          <w:szCs w:val="28"/>
        </w:rPr>
        <w:t>centimeter</w:t>
      </w:r>
      <w:r w:rsidRPr="002E51BC">
        <w:rPr>
          <w:rFonts w:cs="Arial"/>
          <w:sz w:val="28"/>
          <w:szCs w:val="28"/>
        </w:rPr>
        <w:t xml:space="preserve"> extensions allows for the measurement of longer spans. </w:t>
      </w:r>
      <w:r w:rsidR="000755FE">
        <w:rPr>
          <w:rFonts w:cs="Arial"/>
          <w:sz w:val="28"/>
          <w:szCs w:val="28"/>
        </w:rPr>
        <w:t xml:space="preserve">Four 20 </w:t>
      </w:r>
      <w:r w:rsidR="006A7475">
        <w:rPr>
          <w:rFonts w:cs="Arial"/>
          <w:sz w:val="28"/>
          <w:szCs w:val="28"/>
        </w:rPr>
        <w:t>centimeter</w:t>
      </w:r>
      <w:r w:rsidR="000755FE">
        <w:rPr>
          <w:rFonts w:cs="Arial"/>
          <w:sz w:val="28"/>
          <w:szCs w:val="28"/>
        </w:rPr>
        <w:t xml:space="preserve"> extensions are included, allowing for measurements up to 1 meter. </w:t>
      </w:r>
      <w:r w:rsidRPr="000755FE">
        <w:rPr>
          <w:rFonts w:cs="Arial"/>
          <w:b/>
          <w:sz w:val="28"/>
          <w:szCs w:val="28"/>
        </w:rPr>
        <w:t>AID01</w:t>
      </w:r>
      <w:r w:rsidR="000755FE" w:rsidRPr="000755FE">
        <w:rPr>
          <w:rFonts w:cs="Arial"/>
          <w:b/>
          <w:sz w:val="28"/>
          <w:szCs w:val="28"/>
        </w:rPr>
        <w:t>M</w:t>
      </w:r>
      <w:r w:rsidR="000755FE">
        <w:rPr>
          <w:rFonts w:cs="Arial"/>
          <w:sz w:val="28"/>
          <w:szCs w:val="28"/>
        </w:rPr>
        <w:t xml:space="preserve">; </w:t>
      </w:r>
      <w:r w:rsidRPr="002E51BC">
        <w:rPr>
          <w:rFonts w:cs="Arial"/>
          <w:sz w:val="28"/>
          <w:szCs w:val="28"/>
        </w:rPr>
        <w:t>$</w:t>
      </w:r>
      <w:r w:rsidR="000755FE">
        <w:rPr>
          <w:rFonts w:cs="Arial"/>
          <w:sz w:val="28"/>
          <w:szCs w:val="28"/>
        </w:rPr>
        <w:t>120</w:t>
      </w:r>
      <w:r w:rsidRPr="002E51BC">
        <w:rPr>
          <w:rFonts w:cs="Arial"/>
          <w:sz w:val="28"/>
          <w:szCs w:val="28"/>
        </w:rPr>
        <w:t>.00</w:t>
      </w:r>
    </w:p>
    <w:p w:rsidR="003C54E9" w:rsidRDefault="003C54E9" w:rsidP="002E51BC">
      <w:pPr>
        <w:rPr>
          <w:rFonts w:cs="Arial"/>
          <w:sz w:val="28"/>
          <w:szCs w:val="28"/>
        </w:rPr>
      </w:pPr>
    </w:p>
    <w:p w:rsidR="0064312B" w:rsidRPr="00541568" w:rsidRDefault="0064312B" w:rsidP="0064312B">
      <w:pPr>
        <w:pStyle w:val="Heading3"/>
        <w:rPr>
          <w:sz w:val="28"/>
          <w:szCs w:val="28"/>
          <w:u w:val="single"/>
        </w:rPr>
      </w:pPr>
      <w:r w:rsidRPr="00541568">
        <w:rPr>
          <w:sz w:val="28"/>
          <w:szCs w:val="28"/>
          <w:u w:val="single"/>
        </w:rPr>
        <w:t>Medical Devices</w:t>
      </w:r>
    </w:p>
    <w:p w:rsidR="00552CA7" w:rsidRPr="00541568" w:rsidRDefault="00E22407" w:rsidP="0064312B">
      <w:pPr>
        <w:rPr>
          <w:rFonts w:cs="Arial"/>
          <w:sz w:val="28"/>
          <w:szCs w:val="28"/>
        </w:rPr>
      </w:pPr>
      <w:r w:rsidRPr="00541568">
        <w:rPr>
          <w:rFonts w:cs="Arial"/>
          <w:sz w:val="28"/>
          <w:szCs w:val="28"/>
        </w:rPr>
        <w:t xml:space="preserve">Infrared Forehead and Ear Thermometer: </w:t>
      </w:r>
      <w:r w:rsidR="00343CD3">
        <w:rPr>
          <w:rFonts w:cs="Arial"/>
          <w:sz w:val="28"/>
          <w:szCs w:val="28"/>
        </w:rPr>
        <w:br/>
      </w:r>
      <w:r w:rsidR="0064312B" w:rsidRPr="00541568">
        <w:rPr>
          <w:rFonts w:cs="Arial"/>
          <w:sz w:val="28"/>
          <w:szCs w:val="28"/>
        </w:rPr>
        <w:t xml:space="preserve">Get an almost instant reading of body temperature in either Fahrenheit or </w:t>
      </w:r>
      <w:r w:rsidR="0064312B" w:rsidRPr="00541568">
        <w:rPr>
          <w:rFonts w:cs="Arial"/>
          <w:sz w:val="28"/>
          <w:szCs w:val="28"/>
        </w:rPr>
        <w:lastRenderedPageBreak/>
        <w:t xml:space="preserve">Celsius. Unit speaks six languages, including English, Spanish, French, German, Italian, and Russian. Uses two AAA batteries (included). </w:t>
      </w:r>
      <w:r w:rsidR="0064312B" w:rsidRPr="00541568">
        <w:rPr>
          <w:rFonts w:cs="Arial"/>
          <w:b/>
          <w:sz w:val="28"/>
          <w:szCs w:val="28"/>
        </w:rPr>
        <w:t>AIM02T</w:t>
      </w:r>
      <w:r w:rsidR="0064312B" w:rsidRPr="00541568">
        <w:rPr>
          <w:rFonts w:cs="Arial"/>
          <w:sz w:val="28"/>
          <w:szCs w:val="28"/>
        </w:rPr>
        <w:t>; $25.00</w:t>
      </w:r>
    </w:p>
    <w:p w:rsidR="0064312B" w:rsidRPr="00541568" w:rsidRDefault="0064312B" w:rsidP="0064312B">
      <w:pPr>
        <w:rPr>
          <w:rFonts w:cs="Arial"/>
          <w:sz w:val="28"/>
          <w:szCs w:val="28"/>
        </w:rPr>
      </w:pPr>
    </w:p>
    <w:p w:rsidR="00E92575" w:rsidRPr="00541568" w:rsidRDefault="00E92575" w:rsidP="00E92575">
      <w:pPr>
        <w:pStyle w:val="Heading3"/>
        <w:rPr>
          <w:sz w:val="28"/>
          <w:szCs w:val="28"/>
          <w:u w:val="single"/>
        </w:rPr>
      </w:pPr>
      <w:r w:rsidRPr="00541568">
        <w:rPr>
          <w:sz w:val="28"/>
          <w:szCs w:val="28"/>
          <w:u w:val="single"/>
        </w:rPr>
        <w:t xml:space="preserve">Recording and Playback Devices </w:t>
      </w:r>
      <w:r w:rsidR="00E32628">
        <w:rPr>
          <w:sz w:val="28"/>
          <w:szCs w:val="28"/>
          <w:u w:val="single"/>
        </w:rPr>
        <w:t xml:space="preserve">and </w:t>
      </w:r>
      <w:r w:rsidRPr="00541568">
        <w:rPr>
          <w:sz w:val="28"/>
          <w:szCs w:val="28"/>
          <w:u w:val="single"/>
        </w:rPr>
        <w:t>Accessories</w:t>
      </w:r>
    </w:p>
    <w:p w:rsidR="003B7A6F" w:rsidRDefault="00455F72" w:rsidP="00455F72">
      <w:pPr>
        <w:rPr>
          <w:rFonts w:cs="Arial"/>
          <w:sz w:val="28"/>
          <w:szCs w:val="28"/>
        </w:rPr>
      </w:pPr>
      <w:r w:rsidRPr="00455F72">
        <w:rPr>
          <w:rFonts w:cs="Arial"/>
          <w:sz w:val="28"/>
          <w:szCs w:val="28"/>
        </w:rPr>
        <w:t xml:space="preserve">Micro-Speak Talking Digital Voice Recorder (8 GIG): </w:t>
      </w:r>
      <w:r>
        <w:rPr>
          <w:rFonts w:cs="Arial"/>
          <w:sz w:val="28"/>
          <w:szCs w:val="28"/>
        </w:rPr>
        <w:br/>
      </w:r>
      <w:r w:rsidRPr="00455F72">
        <w:rPr>
          <w:rFonts w:cs="Arial"/>
          <w:sz w:val="28"/>
          <w:szCs w:val="28"/>
        </w:rPr>
        <w:t xml:space="preserve">This easy-to-operate, palm-sized, voice recorder can record up to ninety-six hours. Features include record, playback, rewind and fast-forward within a recording, navigation to previous and next recordings, and volume control. It has both a speaker and a headphone jack, but earphones are not included. The device records in WAV format and can playback both WAV and MP3 files. An audio recording of the user manual is ready to play when the unit is turned on for the first time. The status of the internal rechargeable battery is spoken each time the recorder is powered up. The device is charged via USB and this same port can be used to transfer files. A micro USB cable and AC adapter are included. The battery life is approximately four hours. The recorder enters sleep mode if it is not operated within fifteen minutes. The unit measures approximately 4 1/8 × 2 3/8 × 7/8 inches. </w:t>
      </w:r>
      <w:r w:rsidRPr="00271191">
        <w:rPr>
          <w:rFonts w:cs="Arial"/>
          <w:b/>
          <w:sz w:val="28"/>
          <w:szCs w:val="28"/>
        </w:rPr>
        <w:t>AIA46R</w:t>
      </w:r>
      <w:r w:rsidRPr="00455F72">
        <w:rPr>
          <w:rFonts w:cs="Arial"/>
          <w:sz w:val="28"/>
          <w:szCs w:val="28"/>
        </w:rPr>
        <w:t>; $60.00</w:t>
      </w:r>
    </w:p>
    <w:p w:rsidR="003C54E9" w:rsidRDefault="003C54E9" w:rsidP="00E92575">
      <w:pPr>
        <w:rPr>
          <w:rFonts w:cs="Arial"/>
          <w:sz w:val="28"/>
          <w:szCs w:val="28"/>
        </w:rPr>
      </w:pPr>
    </w:p>
    <w:p w:rsidR="00455F72" w:rsidRDefault="00455F72" w:rsidP="00455F72">
      <w:pPr>
        <w:rPr>
          <w:rFonts w:cs="Arial"/>
          <w:sz w:val="28"/>
          <w:szCs w:val="28"/>
        </w:rPr>
      </w:pPr>
      <w:r w:rsidRPr="00455F72">
        <w:rPr>
          <w:rFonts w:cs="Arial"/>
          <w:sz w:val="28"/>
          <w:szCs w:val="28"/>
        </w:rPr>
        <w:t xml:space="preserve">Stereo Earbuds with Volume Control: </w:t>
      </w:r>
      <w:r>
        <w:rPr>
          <w:rFonts w:cs="Arial"/>
          <w:sz w:val="28"/>
          <w:szCs w:val="28"/>
        </w:rPr>
        <w:br/>
      </w:r>
      <w:r w:rsidRPr="00455F72">
        <w:rPr>
          <w:rFonts w:cs="Arial"/>
          <w:sz w:val="28"/>
          <w:szCs w:val="28"/>
        </w:rPr>
        <w:t xml:space="preserve">Who can't use another set of earbuds? These have the usual 3.5 mm plug, feature a volume control slider, and roll up into a protective clamshell case. </w:t>
      </w:r>
      <w:r w:rsidRPr="00271191">
        <w:rPr>
          <w:rFonts w:cs="Arial"/>
          <w:b/>
          <w:sz w:val="28"/>
          <w:szCs w:val="28"/>
        </w:rPr>
        <w:t>AIA47H</w:t>
      </w:r>
      <w:r w:rsidRPr="00455F72">
        <w:rPr>
          <w:rFonts w:cs="Arial"/>
          <w:sz w:val="28"/>
          <w:szCs w:val="28"/>
        </w:rPr>
        <w:t>; $10.00</w:t>
      </w:r>
    </w:p>
    <w:p w:rsidR="00455F72" w:rsidRDefault="00455F72" w:rsidP="00455F72">
      <w:pPr>
        <w:rPr>
          <w:rFonts w:cs="Arial"/>
          <w:sz w:val="28"/>
          <w:szCs w:val="28"/>
        </w:rPr>
      </w:pPr>
    </w:p>
    <w:p w:rsidR="00E22407" w:rsidRPr="00541568" w:rsidRDefault="00E22407" w:rsidP="00E22407">
      <w:pPr>
        <w:pStyle w:val="Heading3"/>
        <w:rPr>
          <w:sz w:val="28"/>
          <w:szCs w:val="28"/>
          <w:u w:val="single"/>
        </w:rPr>
      </w:pPr>
      <w:bookmarkStart w:id="1" w:name="OLE_LINK91"/>
      <w:bookmarkStart w:id="2" w:name="OLE_LINK92"/>
      <w:r w:rsidRPr="00541568">
        <w:rPr>
          <w:sz w:val="28"/>
          <w:szCs w:val="28"/>
          <w:u w:val="single"/>
        </w:rPr>
        <w:t>Watches</w:t>
      </w:r>
    </w:p>
    <w:bookmarkEnd w:id="1"/>
    <w:bookmarkEnd w:id="2"/>
    <w:p w:rsidR="00343CD3" w:rsidRDefault="00343CD3" w:rsidP="00343CD3">
      <w:pPr>
        <w:rPr>
          <w:rFonts w:cs="Arial"/>
          <w:sz w:val="28"/>
          <w:szCs w:val="28"/>
        </w:rPr>
      </w:pPr>
      <w:r w:rsidRPr="00343CD3">
        <w:rPr>
          <w:rFonts w:cs="Arial"/>
          <w:sz w:val="28"/>
          <w:szCs w:val="28"/>
        </w:rPr>
        <w:t xml:space="preserve">Ladies’ Two Tone (Silver &amp; Gold) Braille Watch (Montiel): </w:t>
      </w:r>
      <w:r>
        <w:rPr>
          <w:rFonts w:cs="Arial"/>
          <w:sz w:val="28"/>
          <w:szCs w:val="28"/>
        </w:rPr>
        <w:br/>
      </w:r>
      <w:r w:rsidRPr="00343CD3">
        <w:rPr>
          <w:rFonts w:cs="Arial"/>
          <w:sz w:val="28"/>
          <w:szCs w:val="28"/>
        </w:rPr>
        <w:t xml:space="preserve">This elegant Swiss-made watch features a gold tone, 3/4 inch face with a chrome bezel and case and a two-tone (silver and gold tone) expansion band. The watch opens at six o'clock. Touch the hands to tell the time. </w:t>
      </w:r>
      <w:r w:rsidRPr="00343CD3">
        <w:rPr>
          <w:rFonts w:cs="Arial"/>
          <w:b/>
          <w:sz w:val="28"/>
          <w:szCs w:val="28"/>
        </w:rPr>
        <w:t>AIB32TE</w:t>
      </w:r>
      <w:r w:rsidRPr="00343CD3">
        <w:rPr>
          <w:rFonts w:cs="Arial"/>
          <w:sz w:val="28"/>
          <w:szCs w:val="28"/>
        </w:rPr>
        <w:t>; $150.00</w:t>
      </w:r>
    </w:p>
    <w:p w:rsidR="00343CD3" w:rsidRDefault="00343CD3" w:rsidP="00343CD3">
      <w:pPr>
        <w:rPr>
          <w:rFonts w:cs="Arial"/>
          <w:sz w:val="28"/>
          <w:szCs w:val="28"/>
        </w:rPr>
      </w:pPr>
    </w:p>
    <w:p w:rsidR="00E22407" w:rsidRDefault="00E22407" w:rsidP="00E22407">
      <w:pPr>
        <w:rPr>
          <w:rFonts w:cs="Arial"/>
          <w:sz w:val="28"/>
          <w:szCs w:val="28"/>
        </w:rPr>
      </w:pPr>
      <w:r w:rsidRPr="00541568">
        <w:rPr>
          <w:rFonts w:cs="Arial"/>
          <w:sz w:val="28"/>
          <w:szCs w:val="28"/>
        </w:rPr>
        <w:t>Ladies’ Silver Braille Watch (</w:t>
      </w:r>
      <w:r w:rsidR="00343CD3">
        <w:rPr>
          <w:rFonts w:cs="Arial"/>
          <w:sz w:val="28"/>
          <w:szCs w:val="28"/>
        </w:rPr>
        <w:t>Montiel</w:t>
      </w:r>
      <w:r w:rsidRPr="00541568">
        <w:rPr>
          <w:rFonts w:cs="Arial"/>
          <w:sz w:val="28"/>
          <w:szCs w:val="28"/>
        </w:rPr>
        <w:t xml:space="preserve">): </w:t>
      </w:r>
      <w:r w:rsidR="00343CD3">
        <w:rPr>
          <w:rFonts w:cs="Arial"/>
          <w:sz w:val="28"/>
          <w:szCs w:val="28"/>
        </w:rPr>
        <w:br/>
      </w:r>
      <w:r w:rsidRPr="00541568">
        <w:rPr>
          <w:rFonts w:cs="Arial"/>
          <w:sz w:val="28"/>
          <w:szCs w:val="28"/>
        </w:rPr>
        <w:t xml:space="preserve">This Swiss-made watch features a silver-tone, </w:t>
      </w:r>
      <w:r w:rsidR="00971ACD" w:rsidRPr="00541568">
        <w:rPr>
          <w:rFonts w:cs="Arial"/>
          <w:sz w:val="28"/>
          <w:szCs w:val="28"/>
        </w:rPr>
        <w:t>3/4</w:t>
      </w:r>
      <w:r w:rsidR="0003462C" w:rsidRPr="00541568">
        <w:rPr>
          <w:rFonts w:cs="Arial"/>
          <w:sz w:val="28"/>
          <w:szCs w:val="28"/>
        </w:rPr>
        <w:t xml:space="preserve"> </w:t>
      </w:r>
      <w:r w:rsidRPr="00541568">
        <w:rPr>
          <w:rFonts w:cs="Arial"/>
          <w:sz w:val="28"/>
          <w:szCs w:val="28"/>
        </w:rPr>
        <w:t>inch face with a chrome case and stainless steel expansion band.</w:t>
      </w:r>
      <w:r w:rsidR="0003462C" w:rsidRPr="00541568">
        <w:rPr>
          <w:rFonts w:cs="Arial"/>
          <w:sz w:val="28"/>
          <w:szCs w:val="28"/>
        </w:rPr>
        <w:t xml:space="preserve"> </w:t>
      </w:r>
      <w:r w:rsidRPr="00541568">
        <w:rPr>
          <w:rFonts w:cs="Arial"/>
          <w:b/>
          <w:sz w:val="28"/>
          <w:szCs w:val="28"/>
        </w:rPr>
        <w:t>AIB31SE</w:t>
      </w:r>
      <w:r w:rsidR="0003462C" w:rsidRPr="00541568">
        <w:rPr>
          <w:rFonts w:cs="Arial"/>
          <w:sz w:val="28"/>
          <w:szCs w:val="28"/>
        </w:rPr>
        <w:t xml:space="preserve">; </w:t>
      </w:r>
      <w:r w:rsidRPr="00541568">
        <w:rPr>
          <w:rFonts w:cs="Arial"/>
          <w:sz w:val="28"/>
          <w:szCs w:val="28"/>
        </w:rPr>
        <w:t xml:space="preserve">$150.00 </w:t>
      </w:r>
    </w:p>
    <w:p w:rsidR="00343CD3" w:rsidRDefault="00343CD3" w:rsidP="00E22407">
      <w:pPr>
        <w:rPr>
          <w:rFonts w:cs="Arial"/>
          <w:sz w:val="28"/>
          <w:szCs w:val="28"/>
        </w:rPr>
      </w:pPr>
    </w:p>
    <w:p w:rsidR="00271191" w:rsidRDefault="00271191">
      <w:pPr>
        <w:rPr>
          <w:rFonts w:cs="Arial"/>
          <w:sz w:val="28"/>
          <w:szCs w:val="28"/>
        </w:rPr>
      </w:pPr>
      <w:r>
        <w:rPr>
          <w:rFonts w:cs="Arial"/>
          <w:sz w:val="28"/>
          <w:szCs w:val="28"/>
        </w:rPr>
        <w:br w:type="page"/>
      </w:r>
    </w:p>
    <w:p w:rsidR="00343CD3" w:rsidRPr="00343CD3" w:rsidRDefault="00343CD3" w:rsidP="00343CD3">
      <w:pPr>
        <w:rPr>
          <w:rFonts w:cs="Arial"/>
          <w:sz w:val="28"/>
          <w:szCs w:val="28"/>
        </w:rPr>
      </w:pPr>
      <w:r w:rsidRPr="00343CD3">
        <w:rPr>
          <w:rFonts w:cs="Arial"/>
          <w:sz w:val="28"/>
          <w:szCs w:val="28"/>
        </w:rPr>
        <w:lastRenderedPageBreak/>
        <w:t xml:space="preserve">Digital Atomic Talking Watch with Top Button and Buckle Band: </w:t>
      </w:r>
      <w:r>
        <w:rPr>
          <w:rFonts w:cs="Arial"/>
          <w:sz w:val="28"/>
          <w:szCs w:val="28"/>
        </w:rPr>
        <w:br/>
      </w:r>
      <w:r w:rsidRPr="00343CD3">
        <w:rPr>
          <w:rFonts w:cs="Arial"/>
          <w:sz w:val="28"/>
          <w:szCs w:val="28"/>
        </w:rPr>
        <w:t xml:space="preserve">This black, atomic, talking watch has a digital display and a plastic buckle band. Press the green button on the watch face to hear the time and date announced in a male voice. The date announcement includes the day of the week, the date, the month, and the year. The watch also features an alarm. The three setting buttons on the edge of the watch are recessed. Once the specific time zone has been selected, the multi-band atomic receiver will automatically set the time within the US and the UK. The time can also be set manually, should the user have trouble receiving the signal. </w:t>
      </w:r>
      <w:r w:rsidRPr="00343CD3">
        <w:rPr>
          <w:rFonts w:cs="Arial"/>
          <w:b/>
          <w:sz w:val="28"/>
          <w:szCs w:val="28"/>
        </w:rPr>
        <w:t>AIW71T</w:t>
      </w:r>
      <w:r w:rsidRPr="00343CD3">
        <w:rPr>
          <w:rFonts w:cs="Arial"/>
          <w:sz w:val="28"/>
          <w:szCs w:val="28"/>
        </w:rPr>
        <w:t>; $35.00</w:t>
      </w:r>
    </w:p>
    <w:p w:rsidR="00343CD3" w:rsidRPr="00343CD3" w:rsidRDefault="00343CD3" w:rsidP="00343CD3">
      <w:pPr>
        <w:rPr>
          <w:rFonts w:cs="Arial"/>
          <w:sz w:val="28"/>
          <w:szCs w:val="28"/>
        </w:rPr>
      </w:pPr>
    </w:p>
    <w:p w:rsidR="00343CD3" w:rsidRDefault="00343CD3" w:rsidP="00343CD3">
      <w:pPr>
        <w:rPr>
          <w:rFonts w:cs="Arial"/>
          <w:sz w:val="28"/>
          <w:szCs w:val="28"/>
        </w:rPr>
      </w:pPr>
      <w:r w:rsidRPr="00343CD3">
        <w:rPr>
          <w:rFonts w:cs="Arial"/>
          <w:sz w:val="28"/>
          <w:szCs w:val="28"/>
        </w:rPr>
        <w:t xml:space="preserve">Atomic Talking Watch with Black Face and Expansion Band (Male Voice): </w:t>
      </w:r>
      <w:r>
        <w:rPr>
          <w:rFonts w:cs="Arial"/>
          <w:sz w:val="28"/>
          <w:szCs w:val="28"/>
        </w:rPr>
        <w:br/>
      </w:r>
      <w:r w:rsidRPr="00343CD3">
        <w:rPr>
          <w:rFonts w:cs="Arial"/>
          <w:sz w:val="28"/>
          <w:szCs w:val="28"/>
        </w:rPr>
        <w:t xml:space="preserve">This atomic talking watch has a 1 1/8 inch diameter, black face with white hands and numbers and a black case and expansion band. The display on the analog watch face synchronizes to the spoken time announcement, when the watch is set. The watch announces the time and date in a clear male voice at the press of a button and features an alarm and an optional hourly time announcement. The date announcement includes the day of the week, the date, the month, and the year. Choose the country/time zone (Germany, Japan, UK, or US) and the time will update automatically. The time can also be set manually, should the user have trouble receiving the signal. The two setting buttons are recessed, which makes it easy to correctly orient the watch non-visually. </w:t>
      </w:r>
      <w:r w:rsidRPr="00343CD3">
        <w:rPr>
          <w:rFonts w:cs="Arial"/>
          <w:b/>
          <w:sz w:val="28"/>
          <w:szCs w:val="28"/>
        </w:rPr>
        <w:t>AIW72T</w:t>
      </w:r>
      <w:r w:rsidRPr="00343CD3">
        <w:rPr>
          <w:rFonts w:cs="Arial"/>
          <w:sz w:val="28"/>
          <w:szCs w:val="28"/>
        </w:rPr>
        <w:t>; $55.00</w:t>
      </w:r>
    </w:p>
    <w:p w:rsidR="00271191" w:rsidRDefault="00271191" w:rsidP="000956FA">
      <w:pPr>
        <w:rPr>
          <w:rFonts w:cs="Arial"/>
          <w:sz w:val="28"/>
          <w:szCs w:val="28"/>
        </w:rPr>
      </w:pPr>
    </w:p>
    <w:p w:rsidR="00271191" w:rsidRDefault="000956FA" w:rsidP="000956FA">
      <w:pPr>
        <w:rPr>
          <w:rFonts w:cs="Arial"/>
          <w:sz w:val="28"/>
          <w:szCs w:val="28"/>
        </w:rPr>
      </w:pPr>
      <w:r w:rsidRPr="000956FA">
        <w:rPr>
          <w:rFonts w:cs="Arial"/>
          <w:sz w:val="28"/>
          <w:szCs w:val="28"/>
        </w:rPr>
        <w:t>Large Low Vision Watch with Fabric Stretch Band</w:t>
      </w:r>
      <w:r>
        <w:rPr>
          <w:rFonts w:cs="Arial"/>
          <w:sz w:val="28"/>
          <w:szCs w:val="28"/>
        </w:rPr>
        <w:t xml:space="preserve">: </w:t>
      </w:r>
      <w:r>
        <w:rPr>
          <w:rFonts w:cs="Arial"/>
          <w:sz w:val="28"/>
          <w:szCs w:val="28"/>
        </w:rPr>
        <w:br/>
      </w:r>
      <w:r w:rsidRPr="000956FA">
        <w:rPr>
          <w:rFonts w:cs="Arial"/>
          <w:sz w:val="28"/>
          <w:szCs w:val="28"/>
        </w:rPr>
        <w:t xml:space="preserve">This easy-to-see silver tone, unisex watch with a 1/8 inch wide bezel features a 1 5/8 inch diameter white face with 1/4 inch tall black numbers, bold black hour and minute hands, and a second hand. The black fabric stretch band with Velcro closure makes the watch easy to put on and take off. </w:t>
      </w:r>
      <w:proofErr w:type="gramStart"/>
      <w:r w:rsidRPr="000956FA">
        <w:rPr>
          <w:rFonts w:cs="Arial"/>
          <w:sz w:val="28"/>
          <w:szCs w:val="28"/>
        </w:rPr>
        <w:t>Available in two versions.</w:t>
      </w:r>
      <w:proofErr w:type="gramEnd"/>
      <w:r w:rsidR="00271191">
        <w:rPr>
          <w:rFonts w:cs="Arial"/>
          <w:sz w:val="28"/>
          <w:szCs w:val="28"/>
        </w:rPr>
        <w:t xml:space="preserve"> </w:t>
      </w:r>
    </w:p>
    <w:p w:rsidR="000956FA" w:rsidRPr="000956FA" w:rsidRDefault="000956FA" w:rsidP="00271191">
      <w:pPr>
        <w:ind w:left="720"/>
        <w:rPr>
          <w:rFonts w:cs="Arial"/>
          <w:sz w:val="28"/>
          <w:szCs w:val="28"/>
        </w:rPr>
      </w:pPr>
      <w:r w:rsidRPr="000956FA">
        <w:rPr>
          <w:rFonts w:cs="Arial"/>
          <w:sz w:val="28"/>
          <w:szCs w:val="28"/>
        </w:rPr>
        <w:t>•</w:t>
      </w:r>
      <w:r>
        <w:rPr>
          <w:rFonts w:cs="Arial"/>
          <w:sz w:val="28"/>
          <w:szCs w:val="28"/>
        </w:rPr>
        <w:t xml:space="preserve"> </w:t>
      </w:r>
      <w:r w:rsidRPr="000956FA">
        <w:rPr>
          <w:rFonts w:cs="Arial"/>
          <w:sz w:val="28"/>
          <w:szCs w:val="28"/>
        </w:rPr>
        <w:t>Large Low Vision Watch with 8 1/4 Inch (Small) Fabric Stretch Band:</w:t>
      </w:r>
      <w:r>
        <w:rPr>
          <w:rFonts w:cs="Arial"/>
          <w:sz w:val="28"/>
          <w:szCs w:val="28"/>
        </w:rPr>
        <w:t xml:space="preserve"> </w:t>
      </w:r>
      <w:r w:rsidRPr="00271191">
        <w:rPr>
          <w:rFonts w:cs="Arial"/>
          <w:b/>
          <w:sz w:val="28"/>
          <w:szCs w:val="28"/>
        </w:rPr>
        <w:t>AIW74S</w:t>
      </w:r>
      <w:r w:rsidRPr="000956FA">
        <w:rPr>
          <w:rFonts w:cs="Arial"/>
          <w:sz w:val="28"/>
          <w:szCs w:val="28"/>
        </w:rPr>
        <w:t>; $25.00</w:t>
      </w:r>
      <w:r>
        <w:rPr>
          <w:rFonts w:cs="Arial"/>
          <w:sz w:val="28"/>
          <w:szCs w:val="28"/>
        </w:rPr>
        <w:t xml:space="preserve"> </w:t>
      </w:r>
      <w:r>
        <w:rPr>
          <w:rFonts w:cs="Arial"/>
          <w:sz w:val="28"/>
          <w:szCs w:val="28"/>
        </w:rPr>
        <w:br/>
        <w:t xml:space="preserve">• </w:t>
      </w:r>
      <w:r w:rsidRPr="000956FA">
        <w:rPr>
          <w:rFonts w:cs="Arial"/>
          <w:sz w:val="28"/>
          <w:szCs w:val="28"/>
        </w:rPr>
        <w:t xml:space="preserve">Large Low Vision Watch with 9 1/2 Inch (Large) Fabric Stretch Band: </w:t>
      </w:r>
      <w:r w:rsidRPr="00271191">
        <w:rPr>
          <w:rFonts w:cs="Arial"/>
          <w:b/>
          <w:sz w:val="28"/>
          <w:szCs w:val="28"/>
        </w:rPr>
        <w:t>AIW75L</w:t>
      </w:r>
      <w:r w:rsidRPr="000956FA">
        <w:rPr>
          <w:rFonts w:cs="Arial"/>
          <w:sz w:val="28"/>
          <w:szCs w:val="28"/>
        </w:rPr>
        <w:t>; $25.00</w:t>
      </w:r>
    </w:p>
    <w:p w:rsidR="000956FA" w:rsidRPr="00541568" w:rsidRDefault="000956FA" w:rsidP="00343CD3">
      <w:pPr>
        <w:rPr>
          <w:rFonts w:cs="Arial"/>
          <w:sz w:val="28"/>
          <w:szCs w:val="28"/>
        </w:rPr>
      </w:pPr>
    </w:p>
    <w:p w:rsidR="00271191" w:rsidRDefault="00271191">
      <w:pPr>
        <w:rPr>
          <w:rFonts w:cs="Arial"/>
          <w:b/>
          <w:bCs/>
          <w:sz w:val="28"/>
          <w:szCs w:val="28"/>
          <w:u w:val="single"/>
        </w:rPr>
      </w:pPr>
      <w:r>
        <w:rPr>
          <w:sz w:val="28"/>
          <w:szCs w:val="28"/>
          <w:u w:val="single"/>
        </w:rPr>
        <w:br w:type="page"/>
      </w:r>
    </w:p>
    <w:p w:rsidR="00C65507" w:rsidRPr="00541568" w:rsidRDefault="00C65507" w:rsidP="00C65507">
      <w:pPr>
        <w:pStyle w:val="Heading3"/>
        <w:rPr>
          <w:sz w:val="28"/>
          <w:szCs w:val="28"/>
          <w:u w:val="single"/>
        </w:rPr>
      </w:pPr>
      <w:r w:rsidRPr="00541568">
        <w:rPr>
          <w:sz w:val="28"/>
          <w:szCs w:val="28"/>
          <w:u w:val="single"/>
        </w:rPr>
        <w:lastRenderedPageBreak/>
        <w:t>Specialty Items</w:t>
      </w:r>
    </w:p>
    <w:p w:rsidR="00C65507" w:rsidRPr="00541568" w:rsidRDefault="00C65507" w:rsidP="00E92575">
      <w:pPr>
        <w:rPr>
          <w:rFonts w:cs="Arial"/>
          <w:sz w:val="28"/>
          <w:szCs w:val="28"/>
        </w:rPr>
      </w:pPr>
      <w:r w:rsidRPr="00B763BF">
        <w:rPr>
          <w:rFonts w:cs="Arial"/>
          <w:i/>
          <w:sz w:val="28"/>
          <w:szCs w:val="28"/>
        </w:rPr>
        <w:t>Rhythm of the Movement: The Federation Philosophy in Song</w:t>
      </w:r>
      <w:r w:rsidRPr="00541568">
        <w:rPr>
          <w:rFonts w:cs="Arial"/>
          <w:sz w:val="28"/>
          <w:szCs w:val="28"/>
        </w:rPr>
        <w:t xml:space="preserve"> (Audio CD):</w:t>
      </w:r>
      <w:r w:rsidR="00343CD3">
        <w:rPr>
          <w:rFonts w:cs="Arial"/>
          <w:sz w:val="28"/>
          <w:szCs w:val="28"/>
        </w:rPr>
        <w:br/>
      </w:r>
      <w:r w:rsidRPr="00541568">
        <w:rPr>
          <w:rFonts w:cs="Arial"/>
          <w:sz w:val="28"/>
          <w:szCs w:val="28"/>
        </w:rPr>
        <w:t xml:space="preserve">Get your NFB batteries recharged! This </w:t>
      </w:r>
      <w:r w:rsidR="0003462C" w:rsidRPr="00541568">
        <w:rPr>
          <w:rFonts w:cs="Arial"/>
          <w:sz w:val="28"/>
          <w:szCs w:val="28"/>
        </w:rPr>
        <w:t>CD</w:t>
      </w:r>
      <w:r w:rsidRPr="00541568">
        <w:rPr>
          <w:rFonts w:cs="Arial"/>
          <w:sz w:val="28"/>
          <w:szCs w:val="28"/>
        </w:rPr>
        <w:t xml:space="preserve"> contains the stirring conclusion to President Riccobono's 2015 banquet speech and such songs as "Live the Life You Want</w:t>
      </w:r>
      <w:r w:rsidR="00DD1E99">
        <w:rPr>
          <w:rFonts w:cs="Arial"/>
          <w:sz w:val="28"/>
          <w:szCs w:val="28"/>
        </w:rPr>
        <w:t>,</w:t>
      </w:r>
      <w:r w:rsidRPr="00541568">
        <w:rPr>
          <w:rFonts w:cs="Arial"/>
          <w:sz w:val="28"/>
          <w:szCs w:val="28"/>
        </w:rPr>
        <w:t>" "Braille Is Beautiful</w:t>
      </w:r>
      <w:r w:rsidR="00DD1E99">
        <w:rPr>
          <w:rFonts w:cs="Arial"/>
          <w:sz w:val="28"/>
          <w:szCs w:val="28"/>
        </w:rPr>
        <w:t>,</w:t>
      </w:r>
      <w:r w:rsidRPr="00541568">
        <w:rPr>
          <w:rFonts w:cs="Arial"/>
          <w:sz w:val="28"/>
          <w:szCs w:val="28"/>
        </w:rPr>
        <w:t>" "Accessible Technology</w:t>
      </w:r>
      <w:r w:rsidR="00DD1E99">
        <w:rPr>
          <w:rFonts w:cs="Arial"/>
          <w:sz w:val="28"/>
          <w:szCs w:val="28"/>
        </w:rPr>
        <w:t>,</w:t>
      </w:r>
      <w:r w:rsidRPr="00541568">
        <w:rPr>
          <w:rFonts w:cs="Arial"/>
          <w:sz w:val="28"/>
          <w:szCs w:val="28"/>
        </w:rPr>
        <w:t>" "Convention Time</w:t>
      </w:r>
      <w:r w:rsidR="00DD1E99">
        <w:rPr>
          <w:rFonts w:cs="Arial"/>
          <w:sz w:val="28"/>
          <w:szCs w:val="28"/>
        </w:rPr>
        <w:t>,</w:t>
      </w:r>
      <w:r w:rsidRPr="00541568">
        <w:rPr>
          <w:rFonts w:cs="Arial"/>
          <w:sz w:val="28"/>
          <w:szCs w:val="28"/>
        </w:rPr>
        <w:t xml:space="preserve">" etc. The </w:t>
      </w:r>
      <w:r w:rsidR="00DD1E99">
        <w:rPr>
          <w:rFonts w:cs="Arial"/>
          <w:sz w:val="28"/>
          <w:szCs w:val="28"/>
        </w:rPr>
        <w:t>fourteen</w:t>
      </w:r>
      <w:r w:rsidRPr="00541568">
        <w:rPr>
          <w:rFonts w:cs="Arial"/>
          <w:sz w:val="28"/>
          <w:szCs w:val="28"/>
        </w:rPr>
        <w:t xml:space="preserve"> song tracks are a mixture of studio and live recordings. </w:t>
      </w:r>
      <w:r w:rsidR="008C4D7D">
        <w:rPr>
          <w:rFonts w:cs="Arial"/>
          <w:sz w:val="28"/>
          <w:szCs w:val="28"/>
        </w:rPr>
        <w:t>(Supplies are limited; please call for availability.)</w:t>
      </w:r>
      <w:r w:rsidR="00271191">
        <w:rPr>
          <w:rFonts w:cs="Arial"/>
          <w:sz w:val="28"/>
          <w:szCs w:val="28"/>
        </w:rPr>
        <w:t xml:space="preserve"> </w:t>
      </w:r>
      <w:r w:rsidRPr="00541568">
        <w:rPr>
          <w:rFonts w:cs="Arial"/>
          <w:b/>
          <w:sz w:val="28"/>
          <w:szCs w:val="28"/>
        </w:rPr>
        <w:t>LPA83CD</w:t>
      </w:r>
      <w:r w:rsidRPr="00541568">
        <w:rPr>
          <w:rFonts w:cs="Arial"/>
          <w:sz w:val="28"/>
          <w:szCs w:val="28"/>
        </w:rPr>
        <w:t>; $12.00</w:t>
      </w:r>
    </w:p>
    <w:p w:rsidR="00F85677" w:rsidRPr="00541568" w:rsidRDefault="00F85677" w:rsidP="00E92575">
      <w:pPr>
        <w:rPr>
          <w:rFonts w:cs="Arial"/>
          <w:sz w:val="28"/>
          <w:szCs w:val="28"/>
        </w:rPr>
      </w:pPr>
    </w:p>
    <w:sectPr w:rsidR="00F85677" w:rsidRPr="00541568" w:rsidSect="00815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02" w:rsidRDefault="00AF5602" w:rsidP="00E06077">
      <w:r>
        <w:separator/>
      </w:r>
    </w:p>
  </w:endnote>
  <w:endnote w:type="continuationSeparator" w:id="0">
    <w:p w:rsidR="00AF5602" w:rsidRDefault="00AF5602" w:rsidP="00E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02" w:rsidRDefault="00AF5602" w:rsidP="00E06077">
      <w:r>
        <w:separator/>
      </w:r>
    </w:p>
  </w:footnote>
  <w:footnote w:type="continuationSeparator" w:id="0">
    <w:p w:rsidR="00AF5602" w:rsidRDefault="00AF5602" w:rsidP="00E0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E0E84"/>
    <w:lvl w:ilvl="0">
      <w:start w:val="1"/>
      <w:numFmt w:val="decimal"/>
      <w:lvlText w:val="%1."/>
      <w:lvlJc w:val="left"/>
      <w:pPr>
        <w:tabs>
          <w:tab w:val="num" w:pos="1800"/>
        </w:tabs>
        <w:ind w:left="1800" w:hanging="360"/>
      </w:pPr>
    </w:lvl>
  </w:abstractNum>
  <w:abstractNum w:abstractNumId="1">
    <w:nsid w:val="FFFFFF7D"/>
    <w:multiLevelType w:val="singleLevel"/>
    <w:tmpl w:val="C8ACE786"/>
    <w:lvl w:ilvl="0">
      <w:start w:val="1"/>
      <w:numFmt w:val="decimal"/>
      <w:lvlText w:val="%1."/>
      <w:lvlJc w:val="left"/>
      <w:pPr>
        <w:tabs>
          <w:tab w:val="num" w:pos="1440"/>
        </w:tabs>
        <w:ind w:left="1440" w:hanging="360"/>
      </w:pPr>
    </w:lvl>
  </w:abstractNum>
  <w:abstractNum w:abstractNumId="2">
    <w:nsid w:val="FFFFFF7E"/>
    <w:multiLevelType w:val="singleLevel"/>
    <w:tmpl w:val="B350B5FA"/>
    <w:lvl w:ilvl="0">
      <w:start w:val="1"/>
      <w:numFmt w:val="decimal"/>
      <w:lvlText w:val="%1."/>
      <w:lvlJc w:val="left"/>
      <w:pPr>
        <w:tabs>
          <w:tab w:val="num" w:pos="1080"/>
        </w:tabs>
        <w:ind w:left="1080" w:hanging="360"/>
      </w:pPr>
    </w:lvl>
  </w:abstractNum>
  <w:abstractNum w:abstractNumId="3">
    <w:nsid w:val="FFFFFF7F"/>
    <w:multiLevelType w:val="singleLevel"/>
    <w:tmpl w:val="E8E2A68C"/>
    <w:lvl w:ilvl="0">
      <w:start w:val="1"/>
      <w:numFmt w:val="decimal"/>
      <w:lvlText w:val="%1."/>
      <w:lvlJc w:val="left"/>
      <w:pPr>
        <w:tabs>
          <w:tab w:val="num" w:pos="720"/>
        </w:tabs>
        <w:ind w:left="720" w:hanging="360"/>
      </w:pPr>
    </w:lvl>
  </w:abstractNum>
  <w:abstractNum w:abstractNumId="4">
    <w:nsid w:val="FFFFFF80"/>
    <w:multiLevelType w:val="singleLevel"/>
    <w:tmpl w:val="F87C6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AE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DCFE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82EA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B89BC8"/>
    <w:lvl w:ilvl="0">
      <w:start w:val="1"/>
      <w:numFmt w:val="decimal"/>
      <w:lvlText w:val="%1."/>
      <w:lvlJc w:val="left"/>
      <w:pPr>
        <w:tabs>
          <w:tab w:val="num" w:pos="360"/>
        </w:tabs>
        <w:ind w:left="360" w:hanging="360"/>
      </w:pPr>
    </w:lvl>
  </w:abstractNum>
  <w:abstractNum w:abstractNumId="9">
    <w:nsid w:val="FFFFFF89"/>
    <w:multiLevelType w:val="singleLevel"/>
    <w:tmpl w:val="74E4E6F4"/>
    <w:lvl w:ilvl="0">
      <w:start w:val="1"/>
      <w:numFmt w:val="bullet"/>
      <w:lvlText w:val=""/>
      <w:lvlJc w:val="left"/>
      <w:pPr>
        <w:tabs>
          <w:tab w:val="num" w:pos="360"/>
        </w:tabs>
        <w:ind w:left="360" w:hanging="360"/>
      </w:pPr>
      <w:rPr>
        <w:rFonts w:ascii="Symbol" w:hAnsi="Symbol" w:hint="default"/>
      </w:rPr>
    </w:lvl>
  </w:abstractNum>
  <w:abstractNum w:abstractNumId="10">
    <w:nsid w:val="03795DB2"/>
    <w:multiLevelType w:val="hybridMultilevel"/>
    <w:tmpl w:val="800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B22EF"/>
    <w:multiLevelType w:val="hybridMultilevel"/>
    <w:tmpl w:val="B39C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B5B76"/>
    <w:multiLevelType w:val="hybridMultilevel"/>
    <w:tmpl w:val="098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71CEF"/>
    <w:multiLevelType w:val="hybridMultilevel"/>
    <w:tmpl w:val="690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F5A4D"/>
    <w:multiLevelType w:val="hybridMultilevel"/>
    <w:tmpl w:val="2700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92293"/>
    <w:multiLevelType w:val="hybridMultilevel"/>
    <w:tmpl w:val="20FA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83CA8"/>
    <w:multiLevelType w:val="hybridMultilevel"/>
    <w:tmpl w:val="699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67BFE"/>
    <w:multiLevelType w:val="hybridMultilevel"/>
    <w:tmpl w:val="277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86894"/>
    <w:multiLevelType w:val="hybridMultilevel"/>
    <w:tmpl w:val="87E2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04E1D"/>
    <w:multiLevelType w:val="hybridMultilevel"/>
    <w:tmpl w:val="EEC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7"/>
  </w:num>
  <w:num w:numId="15">
    <w:abstractNumId w:val="18"/>
  </w:num>
  <w:num w:numId="16">
    <w:abstractNumId w:val="12"/>
  </w:num>
  <w:num w:numId="17">
    <w:abstractNumId w:val="16"/>
  </w:num>
  <w:num w:numId="18">
    <w:abstractNumId w:val="15"/>
  </w:num>
  <w:num w:numId="19">
    <w:abstractNumId w:val="10"/>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Pugh">
    <w15:presenceInfo w15:providerId="AD" w15:userId="S-1-5-21-354892336-1282055763-1830118366-6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8"/>
    <w:rsid w:val="00002ACD"/>
    <w:rsid w:val="000042B5"/>
    <w:rsid w:val="00010F50"/>
    <w:rsid w:val="00011644"/>
    <w:rsid w:val="00014290"/>
    <w:rsid w:val="000242ED"/>
    <w:rsid w:val="0002563A"/>
    <w:rsid w:val="000307C1"/>
    <w:rsid w:val="0003462C"/>
    <w:rsid w:val="00035953"/>
    <w:rsid w:val="00041977"/>
    <w:rsid w:val="00046FF5"/>
    <w:rsid w:val="00053502"/>
    <w:rsid w:val="00054D2A"/>
    <w:rsid w:val="00060C12"/>
    <w:rsid w:val="000613BB"/>
    <w:rsid w:val="000622B5"/>
    <w:rsid w:val="00065A75"/>
    <w:rsid w:val="000755FE"/>
    <w:rsid w:val="0007778F"/>
    <w:rsid w:val="00081A97"/>
    <w:rsid w:val="00082628"/>
    <w:rsid w:val="00084FCF"/>
    <w:rsid w:val="00086522"/>
    <w:rsid w:val="000907AA"/>
    <w:rsid w:val="000911A5"/>
    <w:rsid w:val="000956FA"/>
    <w:rsid w:val="000A0F0D"/>
    <w:rsid w:val="000A4F6E"/>
    <w:rsid w:val="000A594C"/>
    <w:rsid w:val="000B0891"/>
    <w:rsid w:val="000B35F0"/>
    <w:rsid w:val="000B36D2"/>
    <w:rsid w:val="000B44D8"/>
    <w:rsid w:val="000C28A5"/>
    <w:rsid w:val="000C4CFB"/>
    <w:rsid w:val="000D378B"/>
    <w:rsid w:val="000D467D"/>
    <w:rsid w:val="000D5621"/>
    <w:rsid w:val="000F00B4"/>
    <w:rsid w:val="000F5EA3"/>
    <w:rsid w:val="000F7C65"/>
    <w:rsid w:val="00105FE9"/>
    <w:rsid w:val="001100FC"/>
    <w:rsid w:val="001150F1"/>
    <w:rsid w:val="001230BF"/>
    <w:rsid w:val="0012651E"/>
    <w:rsid w:val="0013238E"/>
    <w:rsid w:val="00134A9B"/>
    <w:rsid w:val="001355CB"/>
    <w:rsid w:val="00145365"/>
    <w:rsid w:val="00150C54"/>
    <w:rsid w:val="00157E99"/>
    <w:rsid w:val="00164100"/>
    <w:rsid w:val="0016575D"/>
    <w:rsid w:val="00177828"/>
    <w:rsid w:val="00181596"/>
    <w:rsid w:val="00190AB7"/>
    <w:rsid w:val="001911CC"/>
    <w:rsid w:val="0019257C"/>
    <w:rsid w:val="00193D3A"/>
    <w:rsid w:val="001A07FE"/>
    <w:rsid w:val="001A4EE5"/>
    <w:rsid w:val="001A5602"/>
    <w:rsid w:val="001A65B7"/>
    <w:rsid w:val="001A698F"/>
    <w:rsid w:val="001A6C2F"/>
    <w:rsid w:val="001B2127"/>
    <w:rsid w:val="001B22EB"/>
    <w:rsid w:val="001C54AD"/>
    <w:rsid w:val="001D0B06"/>
    <w:rsid w:val="001D11C0"/>
    <w:rsid w:val="001D6416"/>
    <w:rsid w:val="001E0587"/>
    <w:rsid w:val="001E332B"/>
    <w:rsid w:val="001E698E"/>
    <w:rsid w:val="001E6D47"/>
    <w:rsid w:val="00201717"/>
    <w:rsid w:val="00215F75"/>
    <w:rsid w:val="00221E1D"/>
    <w:rsid w:val="00225CD9"/>
    <w:rsid w:val="00233F07"/>
    <w:rsid w:val="0023599E"/>
    <w:rsid w:val="002375F0"/>
    <w:rsid w:val="002409FD"/>
    <w:rsid w:val="00241816"/>
    <w:rsid w:val="0024789E"/>
    <w:rsid w:val="00253807"/>
    <w:rsid w:val="002561BB"/>
    <w:rsid w:val="002624BA"/>
    <w:rsid w:val="00262809"/>
    <w:rsid w:val="00270B4F"/>
    <w:rsid w:val="00271191"/>
    <w:rsid w:val="0028213C"/>
    <w:rsid w:val="00282EDC"/>
    <w:rsid w:val="00286635"/>
    <w:rsid w:val="002910E2"/>
    <w:rsid w:val="00291464"/>
    <w:rsid w:val="0029355D"/>
    <w:rsid w:val="00294CE3"/>
    <w:rsid w:val="002964E5"/>
    <w:rsid w:val="002A3B50"/>
    <w:rsid w:val="002A3ECE"/>
    <w:rsid w:val="002A4932"/>
    <w:rsid w:val="002A6734"/>
    <w:rsid w:val="002C0354"/>
    <w:rsid w:val="002D326F"/>
    <w:rsid w:val="002E0272"/>
    <w:rsid w:val="002E22F2"/>
    <w:rsid w:val="002E51BC"/>
    <w:rsid w:val="002E6337"/>
    <w:rsid w:val="002F4825"/>
    <w:rsid w:val="002F7774"/>
    <w:rsid w:val="002F78A3"/>
    <w:rsid w:val="00302058"/>
    <w:rsid w:val="00305C30"/>
    <w:rsid w:val="00306045"/>
    <w:rsid w:val="0032164A"/>
    <w:rsid w:val="0033430B"/>
    <w:rsid w:val="00343CD3"/>
    <w:rsid w:val="003458D6"/>
    <w:rsid w:val="003511C3"/>
    <w:rsid w:val="00351964"/>
    <w:rsid w:val="00351E1D"/>
    <w:rsid w:val="00353D5F"/>
    <w:rsid w:val="00355F82"/>
    <w:rsid w:val="00360CB3"/>
    <w:rsid w:val="003732F0"/>
    <w:rsid w:val="0038517A"/>
    <w:rsid w:val="00391389"/>
    <w:rsid w:val="003954AA"/>
    <w:rsid w:val="003972F4"/>
    <w:rsid w:val="003A60FC"/>
    <w:rsid w:val="003B7A6F"/>
    <w:rsid w:val="003C54E9"/>
    <w:rsid w:val="003D1D94"/>
    <w:rsid w:val="003E0181"/>
    <w:rsid w:val="003E169D"/>
    <w:rsid w:val="003F5182"/>
    <w:rsid w:val="00400D1E"/>
    <w:rsid w:val="00402D9B"/>
    <w:rsid w:val="00405E87"/>
    <w:rsid w:val="00411E12"/>
    <w:rsid w:val="004142FB"/>
    <w:rsid w:val="004302EB"/>
    <w:rsid w:val="00431FE9"/>
    <w:rsid w:val="00434940"/>
    <w:rsid w:val="0043514F"/>
    <w:rsid w:val="00441F41"/>
    <w:rsid w:val="0045001F"/>
    <w:rsid w:val="00452248"/>
    <w:rsid w:val="00453E74"/>
    <w:rsid w:val="00455461"/>
    <w:rsid w:val="00455F72"/>
    <w:rsid w:val="0046694F"/>
    <w:rsid w:val="00475434"/>
    <w:rsid w:val="004771F8"/>
    <w:rsid w:val="004775B6"/>
    <w:rsid w:val="00480CFA"/>
    <w:rsid w:val="00481BCE"/>
    <w:rsid w:val="00481E14"/>
    <w:rsid w:val="004826CB"/>
    <w:rsid w:val="00483FE5"/>
    <w:rsid w:val="0049394A"/>
    <w:rsid w:val="00496844"/>
    <w:rsid w:val="004A7FD3"/>
    <w:rsid w:val="004B1918"/>
    <w:rsid w:val="004B240C"/>
    <w:rsid w:val="004B4212"/>
    <w:rsid w:val="004D13AF"/>
    <w:rsid w:val="004D5ED7"/>
    <w:rsid w:val="004E4E24"/>
    <w:rsid w:val="004E5512"/>
    <w:rsid w:val="004F0126"/>
    <w:rsid w:val="004F0CAC"/>
    <w:rsid w:val="004F149B"/>
    <w:rsid w:val="004F1514"/>
    <w:rsid w:val="005036EB"/>
    <w:rsid w:val="0050371F"/>
    <w:rsid w:val="005038DE"/>
    <w:rsid w:val="005062C2"/>
    <w:rsid w:val="00507294"/>
    <w:rsid w:val="0050784C"/>
    <w:rsid w:val="00507DF1"/>
    <w:rsid w:val="00510F95"/>
    <w:rsid w:val="005123AE"/>
    <w:rsid w:val="00514A4A"/>
    <w:rsid w:val="00515307"/>
    <w:rsid w:val="005308FB"/>
    <w:rsid w:val="00541568"/>
    <w:rsid w:val="00543019"/>
    <w:rsid w:val="005475A3"/>
    <w:rsid w:val="00552CA7"/>
    <w:rsid w:val="00553219"/>
    <w:rsid w:val="005611ED"/>
    <w:rsid w:val="00562514"/>
    <w:rsid w:val="00564480"/>
    <w:rsid w:val="00576936"/>
    <w:rsid w:val="005772EE"/>
    <w:rsid w:val="00582BC2"/>
    <w:rsid w:val="0058321E"/>
    <w:rsid w:val="00583871"/>
    <w:rsid w:val="00584686"/>
    <w:rsid w:val="005847AC"/>
    <w:rsid w:val="0058681C"/>
    <w:rsid w:val="00591149"/>
    <w:rsid w:val="005A22ED"/>
    <w:rsid w:val="005B628B"/>
    <w:rsid w:val="005B71A7"/>
    <w:rsid w:val="005C584B"/>
    <w:rsid w:val="005D5B6B"/>
    <w:rsid w:val="005E135E"/>
    <w:rsid w:val="005E2614"/>
    <w:rsid w:val="005E4735"/>
    <w:rsid w:val="005F5A92"/>
    <w:rsid w:val="005F7424"/>
    <w:rsid w:val="006014B5"/>
    <w:rsid w:val="00603629"/>
    <w:rsid w:val="006036E0"/>
    <w:rsid w:val="00607C8A"/>
    <w:rsid w:val="00615CB3"/>
    <w:rsid w:val="006221CE"/>
    <w:rsid w:val="0062443E"/>
    <w:rsid w:val="0062535F"/>
    <w:rsid w:val="00625D49"/>
    <w:rsid w:val="0064312B"/>
    <w:rsid w:val="00643782"/>
    <w:rsid w:val="00644600"/>
    <w:rsid w:val="0065273B"/>
    <w:rsid w:val="00657B1A"/>
    <w:rsid w:val="00660A79"/>
    <w:rsid w:val="00664542"/>
    <w:rsid w:val="0067437D"/>
    <w:rsid w:val="00676155"/>
    <w:rsid w:val="006773C3"/>
    <w:rsid w:val="006863B3"/>
    <w:rsid w:val="006907C7"/>
    <w:rsid w:val="006928AD"/>
    <w:rsid w:val="00695AF0"/>
    <w:rsid w:val="00696F8A"/>
    <w:rsid w:val="006A57D6"/>
    <w:rsid w:val="006A7475"/>
    <w:rsid w:val="006A7670"/>
    <w:rsid w:val="006B1720"/>
    <w:rsid w:val="006B2FF2"/>
    <w:rsid w:val="006B4B96"/>
    <w:rsid w:val="006B5173"/>
    <w:rsid w:val="006D19C4"/>
    <w:rsid w:val="006D4ADC"/>
    <w:rsid w:val="006D5530"/>
    <w:rsid w:val="006E5B29"/>
    <w:rsid w:val="006F0A6F"/>
    <w:rsid w:val="006F76D7"/>
    <w:rsid w:val="007055F5"/>
    <w:rsid w:val="00705B21"/>
    <w:rsid w:val="00711A49"/>
    <w:rsid w:val="00712EAC"/>
    <w:rsid w:val="00714584"/>
    <w:rsid w:val="00714DC8"/>
    <w:rsid w:val="00717855"/>
    <w:rsid w:val="00717B57"/>
    <w:rsid w:val="00720915"/>
    <w:rsid w:val="007230CF"/>
    <w:rsid w:val="00747332"/>
    <w:rsid w:val="007556F2"/>
    <w:rsid w:val="00760772"/>
    <w:rsid w:val="00772091"/>
    <w:rsid w:val="00776EFE"/>
    <w:rsid w:val="00777F52"/>
    <w:rsid w:val="00780F42"/>
    <w:rsid w:val="00786B39"/>
    <w:rsid w:val="00786E12"/>
    <w:rsid w:val="00790E7F"/>
    <w:rsid w:val="007A517B"/>
    <w:rsid w:val="007B0EF5"/>
    <w:rsid w:val="007C30D8"/>
    <w:rsid w:val="007C6B47"/>
    <w:rsid w:val="007D04CB"/>
    <w:rsid w:val="007D1E02"/>
    <w:rsid w:val="007E0B08"/>
    <w:rsid w:val="007E3F17"/>
    <w:rsid w:val="007F5B80"/>
    <w:rsid w:val="008102B3"/>
    <w:rsid w:val="008109C9"/>
    <w:rsid w:val="00813A0A"/>
    <w:rsid w:val="00815C10"/>
    <w:rsid w:val="008172FC"/>
    <w:rsid w:val="00822E83"/>
    <w:rsid w:val="008261B7"/>
    <w:rsid w:val="00831D8B"/>
    <w:rsid w:val="00834FD9"/>
    <w:rsid w:val="008414D7"/>
    <w:rsid w:val="00847C4C"/>
    <w:rsid w:val="00853BEC"/>
    <w:rsid w:val="00854045"/>
    <w:rsid w:val="008578EB"/>
    <w:rsid w:val="00862214"/>
    <w:rsid w:val="00864C3E"/>
    <w:rsid w:val="0087136C"/>
    <w:rsid w:val="008735B1"/>
    <w:rsid w:val="00894D1F"/>
    <w:rsid w:val="008A1EB2"/>
    <w:rsid w:val="008B176D"/>
    <w:rsid w:val="008B1CD2"/>
    <w:rsid w:val="008B7FED"/>
    <w:rsid w:val="008C110D"/>
    <w:rsid w:val="008C4D7D"/>
    <w:rsid w:val="008C6446"/>
    <w:rsid w:val="008C7BA5"/>
    <w:rsid w:val="008D658E"/>
    <w:rsid w:val="008F0C73"/>
    <w:rsid w:val="008F0FDE"/>
    <w:rsid w:val="009101C3"/>
    <w:rsid w:val="00913807"/>
    <w:rsid w:val="00913D9C"/>
    <w:rsid w:val="0091402F"/>
    <w:rsid w:val="00920AA8"/>
    <w:rsid w:val="00930F2C"/>
    <w:rsid w:val="00932EA0"/>
    <w:rsid w:val="0093503F"/>
    <w:rsid w:val="00952B7C"/>
    <w:rsid w:val="0095423D"/>
    <w:rsid w:val="009623A9"/>
    <w:rsid w:val="009639D6"/>
    <w:rsid w:val="00963AC5"/>
    <w:rsid w:val="00967577"/>
    <w:rsid w:val="00971ACD"/>
    <w:rsid w:val="00973C71"/>
    <w:rsid w:val="00976EE8"/>
    <w:rsid w:val="00991379"/>
    <w:rsid w:val="0099628E"/>
    <w:rsid w:val="00997583"/>
    <w:rsid w:val="009A53EE"/>
    <w:rsid w:val="009A59A3"/>
    <w:rsid w:val="009A6D95"/>
    <w:rsid w:val="009C0A72"/>
    <w:rsid w:val="009C5F83"/>
    <w:rsid w:val="009C76B1"/>
    <w:rsid w:val="009D5E97"/>
    <w:rsid w:val="009D604E"/>
    <w:rsid w:val="009D6607"/>
    <w:rsid w:val="009E04F1"/>
    <w:rsid w:val="009E5DA9"/>
    <w:rsid w:val="009E6BCE"/>
    <w:rsid w:val="009F1CD0"/>
    <w:rsid w:val="00A02EFB"/>
    <w:rsid w:val="00A07679"/>
    <w:rsid w:val="00A13124"/>
    <w:rsid w:val="00A159CA"/>
    <w:rsid w:val="00A227D1"/>
    <w:rsid w:val="00A262C8"/>
    <w:rsid w:val="00A328CB"/>
    <w:rsid w:val="00A409DF"/>
    <w:rsid w:val="00A41320"/>
    <w:rsid w:val="00A426C0"/>
    <w:rsid w:val="00A452DA"/>
    <w:rsid w:val="00A47367"/>
    <w:rsid w:val="00A51F58"/>
    <w:rsid w:val="00A526D4"/>
    <w:rsid w:val="00A542B0"/>
    <w:rsid w:val="00A56750"/>
    <w:rsid w:val="00A601A0"/>
    <w:rsid w:val="00A65B40"/>
    <w:rsid w:val="00A742B5"/>
    <w:rsid w:val="00A875E9"/>
    <w:rsid w:val="00A90726"/>
    <w:rsid w:val="00A96A75"/>
    <w:rsid w:val="00A9784E"/>
    <w:rsid w:val="00AA1925"/>
    <w:rsid w:val="00AC7BCA"/>
    <w:rsid w:val="00AD0105"/>
    <w:rsid w:val="00AD1AE7"/>
    <w:rsid w:val="00AD4A19"/>
    <w:rsid w:val="00AD572A"/>
    <w:rsid w:val="00AD7553"/>
    <w:rsid w:val="00AD7A3C"/>
    <w:rsid w:val="00AE1604"/>
    <w:rsid w:val="00AE69D4"/>
    <w:rsid w:val="00AF5602"/>
    <w:rsid w:val="00AF5653"/>
    <w:rsid w:val="00B01061"/>
    <w:rsid w:val="00B01324"/>
    <w:rsid w:val="00B0526D"/>
    <w:rsid w:val="00B05CC4"/>
    <w:rsid w:val="00B06B82"/>
    <w:rsid w:val="00B12D09"/>
    <w:rsid w:val="00B4258C"/>
    <w:rsid w:val="00B42A92"/>
    <w:rsid w:val="00B44AF8"/>
    <w:rsid w:val="00B54970"/>
    <w:rsid w:val="00B6597E"/>
    <w:rsid w:val="00B65CB2"/>
    <w:rsid w:val="00B71EBF"/>
    <w:rsid w:val="00B763BF"/>
    <w:rsid w:val="00BA0C96"/>
    <w:rsid w:val="00BA6663"/>
    <w:rsid w:val="00BB2DFB"/>
    <w:rsid w:val="00BB6D1D"/>
    <w:rsid w:val="00BC7089"/>
    <w:rsid w:val="00BE3821"/>
    <w:rsid w:val="00BF616E"/>
    <w:rsid w:val="00BF6E24"/>
    <w:rsid w:val="00BF799E"/>
    <w:rsid w:val="00C03A94"/>
    <w:rsid w:val="00C0699E"/>
    <w:rsid w:val="00C104D9"/>
    <w:rsid w:val="00C13FF2"/>
    <w:rsid w:val="00C17039"/>
    <w:rsid w:val="00C21427"/>
    <w:rsid w:val="00C25D39"/>
    <w:rsid w:val="00C26983"/>
    <w:rsid w:val="00C26B92"/>
    <w:rsid w:val="00C33EF2"/>
    <w:rsid w:val="00C44EC0"/>
    <w:rsid w:val="00C46926"/>
    <w:rsid w:val="00C51DBF"/>
    <w:rsid w:val="00C533D3"/>
    <w:rsid w:val="00C533F6"/>
    <w:rsid w:val="00C53B07"/>
    <w:rsid w:val="00C559DD"/>
    <w:rsid w:val="00C6215F"/>
    <w:rsid w:val="00C6278E"/>
    <w:rsid w:val="00C636D8"/>
    <w:rsid w:val="00C65507"/>
    <w:rsid w:val="00C73B7E"/>
    <w:rsid w:val="00C75F76"/>
    <w:rsid w:val="00C84109"/>
    <w:rsid w:val="00C8513D"/>
    <w:rsid w:val="00C92D4F"/>
    <w:rsid w:val="00C97B94"/>
    <w:rsid w:val="00CA39ED"/>
    <w:rsid w:val="00CA5EAC"/>
    <w:rsid w:val="00CB6566"/>
    <w:rsid w:val="00CB7DB4"/>
    <w:rsid w:val="00CC7215"/>
    <w:rsid w:val="00CD0F69"/>
    <w:rsid w:val="00CD43DD"/>
    <w:rsid w:val="00CE02A0"/>
    <w:rsid w:val="00CE71DA"/>
    <w:rsid w:val="00D03533"/>
    <w:rsid w:val="00D038B1"/>
    <w:rsid w:val="00D05EE9"/>
    <w:rsid w:val="00D112E5"/>
    <w:rsid w:val="00D139A7"/>
    <w:rsid w:val="00D145A9"/>
    <w:rsid w:val="00D15D90"/>
    <w:rsid w:val="00D17DBA"/>
    <w:rsid w:val="00D300C7"/>
    <w:rsid w:val="00D30866"/>
    <w:rsid w:val="00D31589"/>
    <w:rsid w:val="00D34A6A"/>
    <w:rsid w:val="00D55C9D"/>
    <w:rsid w:val="00D64DC6"/>
    <w:rsid w:val="00D67FD2"/>
    <w:rsid w:val="00D70303"/>
    <w:rsid w:val="00D72CB0"/>
    <w:rsid w:val="00D73BC7"/>
    <w:rsid w:val="00D8029B"/>
    <w:rsid w:val="00D817FA"/>
    <w:rsid w:val="00D83D7C"/>
    <w:rsid w:val="00D87012"/>
    <w:rsid w:val="00D9461D"/>
    <w:rsid w:val="00DA559E"/>
    <w:rsid w:val="00DA5F97"/>
    <w:rsid w:val="00DC3A70"/>
    <w:rsid w:val="00DC5E44"/>
    <w:rsid w:val="00DD0136"/>
    <w:rsid w:val="00DD1E99"/>
    <w:rsid w:val="00DD22C2"/>
    <w:rsid w:val="00DD2774"/>
    <w:rsid w:val="00DD3052"/>
    <w:rsid w:val="00DD529D"/>
    <w:rsid w:val="00DD615A"/>
    <w:rsid w:val="00DE2EE6"/>
    <w:rsid w:val="00DE35DA"/>
    <w:rsid w:val="00DE3983"/>
    <w:rsid w:val="00DF1345"/>
    <w:rsid w:val="00DF57FE"/>
    <w:rsid w:val="00E044F0"/>
    <w:rsid w:val="00E06077"/>
    <w:rsid w:val="00E1056E"/>
    <w:rsid w:val="00E20E21"/>
    <w:rsid w:val="00E22407"/>
    <w:rsid w:val="00E246C9"/>
    <w:rsid w:val="00E267C0"/>
    <w:rsid w:val="00E276B7"/>
    <w:rsid w:val="00E32628"/>
    <w:rsid w:val="00E329A6"/>
    <w:rsid w:val="00E37B3C"/>
    <w:rsid w:val="00E41410"/>
    <w:rsid w:val="00E507AB"/>
    <w:rsid w:val="00E52717"/>
    <w:rsid w:val="00E65B92"/>
    <w:rsid w:val="00E77B93"/>
    <w:rsid w:val="00E86143"/>
    <w:rsid w:val="00E867FE"/>
    <w:rsid w:val="00E9214E"/>
    <w:rsid w:val="00E92575"/>
    <w:rsid w:val="00EA2A27"/>
    <w:rsid w:val="00EB4A6B"/>
    <w:rsid w:val="00ED01AB"/>
    <w:rsid w:val="00ED034A"/>
    <w:rsid w:val="00ED5D61"/>
    <w:rsid w:val="00ED7A69"/>
    <w:rsid w:val="00EE4504"/>
    <w:rsid w:val="00EE535E"/>
    <w:rsid w:val="00EE7A4B"/>
    <w:rsid w:val="00EF069E"/>
    <w:rsid w:val="00EF3C17"/>
    <w:rsid w:val="00EF3EEF"/>
    <w:rsid w:val="00EF4CBF"/>
    <w:rsid w:val="00EF4E3B"/>
    <w:rsid w:val="00EF746F"/>
    <w:rsid w:val="00F0570D"/>
    <w:rsid w:val="00F10619"/>
    <w:rsid w:val="00F10C72"/>
    <w:rsid w:val="00F10D04"/>
    <w:rsid w:val="00F128B9"/>
    <w:rsid w:val="00F16A98"/>
    <w:rsid w:val="00F20ED8"/>
    <w:rsid w:val="00F3380D"/>
    <w:rsid w:val="00F372B2"/>
    <w:rsid w:val="00F509C2"/>
    <w:rsid w:val="00F51311"/>
    <w:rsid w:val="00F531B0"/>
    <w:rsid w:val="00F61B33"/>
    <w:rsid w:val="00F70AC3"/>
    <w:rsid w:val="00F76DCD"/>
    <w:rsid w:val="00F85677"/>
    <w:rsid w:val="00F90119"/>
    <w:rsid w:val="00F9751B"/>
    <w:rsid w:val="00FA2A6A"/>
    <w:rsid w:val="00FA2CF1"/>
    <w:rsid w:val="00FA5257"/>
    <w:rsid w:val="00FB23B2"/>
    <w:rsid w:val="00FC0778"/>
    <w:rsid w:val="00FC15B8"/>
    <w:rsid w:val="00FC3EB0"/>
    <w:rsid w:val="00FC41A1"/>
    <w:rsid w:val="00FC5C1F"/>
    <w:rsid w:val="00FC68D6"/>
    <w:rsid w:val="00FD55BC"/>
    <w:rsid w:val="00FE2F1B"/>
    <w:rsid w:val="00FE4B6A"/>
    <w:rsid w:val="00FF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5273B"/>
    <w:pPr>
      <w:keepNext/>
      <w:outlineLvl w:val="0"/>
    </w:pPr>
    <w:rPr>
      <w:rFonts w:ascii="Times New Roman" w:eastAsia="Arial Unicode MS" w:hAnsi="Times New Roman"/>
      <w:sz w:val="28"/>
    </w:rPr>
  </w:style>
  <w:style w:type="paragraph" w:styleId="Heading2">
    <w:name w:val="heading 2"/>
    <w:basedOn w:val="Normal"/>
    <w:next w:val="Normal"/>
    <w:qFormat/>
    <w:rsid w:val="0065273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5273B"/>
    <w:pPr>
      <w:keepNext/>
      <w:spacing w:before="240" w:after="60"/>
      <w:outlineLvl w:val="2"/>
    </w:pPr>
    <w:rPr>
      <w:rFonts w:cs="Arial"/>
      <w:b/>
      <w:bCs/>
      <w:sz w:val="26"/>
      <w:szCs w:val="26"/>
    </w:rPr>
  </w:style>
  <w:style w:type="paragraph" w:styleId="Heading4">
    <w:name w:val="heading 4"/>
    <w:basedOn w:val="Normal"/>
    <w:next w:val="Normal"/>
    <w:qFormat/>
    <w:rsid w:val="006527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3withBoldandUnderlining">
    <w:name w:val="Style1Heading 3 with Bold and Underlining"/>
    <w:basedOn w:val="Heading3"/>
    <w:link w:val="Style1Heading3withBoldandUnderliningChar"/>
    <w:rsid w:val="00046FF5"/>
    <w:rPr>
      <w:u w:val="single"/>
    </w:rPr>
  </w:style>
  <w:style w:type="character" w:customStyle="1" w:styleId="Heading3Char">
    <w:name w:val="Heading 3 Char"/>
    <w:link w:val="Heading3"/>
    <w:rsid w:val="00AE69D4"/>
    <w:rPr>
      <w:rFonts w:ascii="Arial" w:hAnsi="Arial" w:cs="Arial"/>
      <w:b/>
      <w:bCs/>
      <w:sz w:val="26"/>
      <w:szCs w:val="26"/>
      <w:lang w:val="en-US" w:eastAsia="en-US" w:bidi="ar-SA"/>
    </w:rPr>
  </w:style>
  <w:style w:type="character" w:customStyle="1" w:styleId="Style1Heading3withBoldandUnderliningChar">
    <w:name w:val="Style1Heading 3 with Bold and Underlining Char"/>
    <w:link w:val="Style1Heading3withBoldandUnderlining"/>
    <w:rsid w:val="00AE69D4"/>
    <w:rPr>
      <w:rFonts w:ascii="Arial" w:hAnsi="Arial" w:cs="Arial"/>
      <w:b/>
      <w:bCs/>
      <w:sz w:val="26"/>
      <w:szCs w:val="26"/>
      <w:u w:val="single"/>
      <w:lang w:val="en-US" w:eastAsia="en-US" w:bidi="ar-SA"/>
    </w:rPr>
  </w:style>
  <w:style w:type="paragraph" w:styleId="DocumentMap">
    <w:name w:val="Document Map"/>
    <w:basedOn w:val="Normal"/>
    <w:semiHidden/>
    <w:rsid w:val="00864C3E"/>
    <w:pPr>
      <w:shd w:val="clear" w:color="auto" w:fill="000080"/>
    </w:pPr>
    <w:rPr>
      <w:rFonts w:ascii="Tahoma" w:hAnsi="Tahoma" w:cs="Tahoma"/>
      <w:sz w:val="20"/>
      <w:szCs w:val="20"/>
    </w:rPr>
  </w:style>
  <w:style w:type="paragraph" w:styleId="BalloonText">
    <w:name w:val="Balloon Text"/>
    <w:basedOn w:val="Normal"/>
    <w:semiHidden/>
    <w:rsid w:val="00864C3E"/>
    <w:rPr>
      <w:rFonts w:ascii="Tahoma" w:hAnsi="Tahoma" w:cs="Tahoma"/>
      <w:sz w:val="16"/>
      <w:szCs w:val="16"/>
    </w:rPr>
  </w:style>
  <w:style w:type="character" w:customStyle="1" w:styleId="Heading1Char">
    <w:name w:val="Heading 1 Char"/>
    <w:basedOn w:val="DefaultParagraphFont"/>
    <w:link w:val="Heading1"/>
    <w:rsid w:val="000B44D8"/>
    <w:rPr>
      <w:rFonts w:eastAsia="Arial Unicode MS"/>
      <w:sz w:val="28"/>
      <w:szCs w:val="24"/>
    </w:rPr>
  </w:style>
  <w:style w:type="character" w:styleId="CommentReference">
    <w:name w:val="annotation reference"/>
    <w:basedOn w:val="DefaultParagraphFont"/>
    <w:rsid w:val="0067437D"/>
    <w:rPr>
      <w:sz w:val="16"/>
      <w:szCs w:val="16"/>
    </w:rPr>
  </w:style>
  <w:style w:type="paragraph" w:styleId="CommentText">
    <w:name w:val="annotation text"/>
    <w:basedOn w:val="Normal"/>
    <w:link w:val="CommentTextChar"/>
    <w:rsid w:val="0067437D"/>
    <w:rPr>
      <w:sz w:val="20"/>
      <w:szCs w:val="20"/>
    </w:rPr>
  </w:style>
  <w:style w:type="character" w:customStyle="1" w:styleId="CommentTextChar">
    <w:name w:val="Comment Text Char"/>
    <w:basedOn w:val="DefaultParagraphFont"/>
    <w:link w:val="CommentText"/>
    <w:rsid w:val="0067437D"/>
    <w:rPr>
      <w:rFonts w:ascii="Arial" w:hAnsi="Arial"/>
    </w:rPr>
  </w:style>
  <w:style w:type="paragraph" w:styleId="CommentSubject">
    <w:name w:val="annotation subject"/>
    <w:basedOn w:val="CommentText"/>
    <w:next w:val="CommentText"/>
    <w:link w:val="CommentSubjectChar"/>
    <w:rsid w:val="0067437D"/>
    <w:rPr>
      <w:b/>
      <w:bCs/>
    </w:rPr>
  </w:style>
  <w:style w:type="character" w:customStyle="1" w:styleId="CommentSubjectChar">
    <w:name w:val="Comment Subject Char"/>
    <w:basedOn w:val="CommentTextChar"/>
    <w:link w:val="CommentSubject"/>
    <w:rsid w:val="0067437D"/>
    <w:rPr>
      <w:rFonts w:ascii="Arial" w:hAnsi="Arial"/>
      <w:b/>
      <w:bCs/>
    </w:rPr>
  </w:style>
  <w:style w:type="paragraph" w:styleId="Header">
    <w:name w:val="header"/>
    <w:basedOn w:val="Normal"/>
    <w:link w:val="HeaderChar"/>
    <w:unhideWhenUsed/>
    <w:rsid w:val="00E06077"/>
    <w:pPr>
      <w:tabs>
        <w:tab w:val="center" w:pos="4680"/>
        <w:tab w:val="right" w:pos="9360"/>
      </w:tabs>
    </w:pPr>
  </w:style>
  <w:style w:type="character" w:customStyle="1" w:styleId="HeaderChar">
    <w:name w:val="Header Char"/>
    <w:basedOn w:val="DefaultParagraphFont"/>
    <w:link w:val="Header"/>
    <w:rsid w:val="00E06077"/>
    <w:rPr>
      <w:rFonts w:ascii="Arial" w:hAnsi="Arial"/>
      <w:sz w:val="24"/>
      <w:szCs w:val="24"/>
    </w:rPr>
  </w:style>
  <w:style w:type="paragraph" w:styleId="Footer">
    <w:name w:val="footer"/>
    <w:basedOn w:val="Normal"/>
    <w:link w:val="FooterChar"/>
    <w:unhideWhenUsed/>
    <w:rsid w:val="00E06077"/>
    <w:pPr>
      <w:tabs>
        <w:tab w:val="center" w:pos="4680"/>
        <w:tab w:val="right" w:pos="9360"/>
      </w:tabs>
    </w:pPr>
  </w:style>
  <w:style w:type="character" w:customStyle="1" w:styleId="FooterChar">
    <w:name w:val="Footer Char"/>
    <w:basedOn w:val="DefaultParagraphFont"/>
    <w:link w:val="Footer"/>
    <w:rsid w:val="00E06077"/>
    <w:rPr>
      <w:rFonts w:ascii="Arial" w:hAnsi="Arial"/>
      <w:sz w:val="24"/>
      <w:szCs w:val="24"/>
    </w:rPr>
  </w:style>
  <w:style w:type="paragraph" w:styleId="Revision">
    <w:name w:val="Revision"/>
    <w:hidden/>
    <w:uiPriority w:val="99"/>
    <w:semiHidden/>
    <w:rsid w:val="007E3F17"/>
    <w:rPr>
      <w:rFonts w:ascii="Arial" w:hAnsi="Arial"/>
      <w:sz w:val="24"/>
      <w:szCs w:val="24"/>
    </w:rPr>
  </w:style>
  <w:style w:type="paragraph" w:styleId="ListParagraph">
    <w:name w:val="List Paragraph"/>
    <w:basedOn w:val="Normal"/>
    <w:uiPriority w:val="34"/>
    <w:qFormat/>
    <w:rsid w:val="00450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5273B"/>
    <w:pPr>
      <w:keepNext/>
      <w:outlineLvl w:val="0"/>
    </w:pPr>
    <w:rPr>
      <w:rFonts w:ascii="Times New Roman" w:eastAsia="Arial Unicode MS" w:hAnsi="Times New Roman"/>
      <w:sz w:val="28"/>
    </w:rPr>
  </w:style>
  <w:style w:type="paragraph" w:styleId="Heading2">
    <w:name w:val="heading 2"/>
    <w:basedOn w:val="Normal"/>
    <w:next w:val="Normal"/>
    <w:qFormat/>
    <w:rsid w:val="0065273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5273B"/>
    <w:pPr>
      <w:keepNext/>
      <w:spacing w:before="240" w:after="60"/>
      <w:outlineLvl w:val="2"/>
    </w:pPr>
    <w:rPr>
      <w:rFonts w:cs="Arial"/>
      <w:b/>
      <w:bCs/>
      <w:sz w:val="26"/>
      <w:szCs w:val="26"/>
    </w:rPr>
  </w:style>
  <w:style w:type="paragraph" w:styleId="Heading4">
    <w:name w:val="heading 4"/>
    <w:basedOn w:val="Normal"/>
    <w:next w:val="Normal"/>
    <w:qFormat/>
    <w:rsid w:val="006527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3withBoldandUnderlining">
    <w:name w:val="Style1Heading 3 with Bold and Underlining"/>
    <w:basedOn w:val="Heading3"/>
    <w:link w:val="Style1Heading3withBoldandUnderliningChar"/>
    <w:rsid w:val="00046FF5"/>
    <w:rPr>
      <w:u w:val="single"/>
    </w:rPr>
  </w:style>
  <w:style w:type="character" w:customStyle="1" w:styleId="Heading3Char">
    <w:name w:val="Heading 3 Char"/>
    <w:link w:val="Heading3"/>
    <w:rsid w:val="00AE69D4"/>
    <w:rPr>
      <w:rFonts w:ascii="Arial" w:hAnsi="Arial" w:cs="Arial"/>
      <w:b/>
      <w:bCs/>
      <w:sz w:val="26"/>
      <w:szCs w:val="26"/>
      <w:lang w:val="en-US" w:eastAsia="en-US" w:bidi="ar-SA"/>
    </w:rPr>
  </w:style>
  <w:style w:type="character" w:customStyle="1" w:styleId="Style1Heading3withBoldandUnderliningChar">
    <w:name w:val="Style1Heading 3 with Bold and Underlining Char"/>
    <w:link w:val="Style1Heading3withBoldandUnderlining"/>
    <w:rsid w:val="00AE69D4"/>
    <w:rPr>
      <w:rFonts w:ascii="Arial" w:hAnsi="Arial" w:cs="Arial"/>
      <w:b/>
      <w:bCs/>
      <w:sz w:val="26"/>
      <w:szCs w:val="26"/>
      <w:u w:val="single"/>
      <w:lang w:val="en-US" w:eastAsia="en-US" w:bidi="ar-SA"/>
    </w:rPr>
  </w:style>
  <w:style w:type="paragraph" w:styleId="DocumentMap">
    <w:name w:val="Document Map"/>
    <w:basedOn w:val="Normal"/>
    <w:semiHidden/>
    <w:rsid w:val="00864C3E"/>
    <w:pPr>
      <w:shd w:val="clear" w:color="auto" w:fill="000080"/>
    </w:pPr>
    <w:rPr>
      <w:rFonts w:ascii="Tahoma" w:hAnsi="Tahoma" w:cs="Tahoma"/>
      <w:sz w:val="20"/>
      <w:szCs w:val="20"/>
    </w:rPr>
  </w:style>
  <w:style w:type="paragraph" w:styleId="BalloonText">
    <w:name w:val="Balloon Text"/>
    <w:basedOn w:val="Normal"/>
    <w:semiHidden/>
    <w:rsid w:val="00864C3E"/>
    <w:rPr>
      <w:rFonts w:ascii="Tahoma" w:hAnsi="Tahoma" w:cs="Tahoma"/>
      <w:sz w:val="16"/>
      <w:szCs w:val="16"/>
    </w:rPr>
  </w:style>
  <w:style w:type="character" w:customStyle="1" w:styleId="Heading1Char">
    <w:name w:val="Heading 1 Char"/>
    <w:basedOn w:val="DefaultParagraphFont"/>
    <w:link w:val="Heading1"/>
    <w:rsid w:val="000B44D8"/>
    <w:rPr>
      <w:rFonts w:eastAsia="Arial Unicode MS"/>
      <w:sz w:val="28"/>
      <w:szCs w:val="24"/>
    </w:rPr>
  </w:style>
  <w:style w:type="character" w:styleId="CommentReference">
    <w:name w:val="annotation reference"/>
    <w:basedOn w:val="DefaultParagraphFont"/>
    <w:rsid w:val="0067437D"/>
    <w:rPr>
      <w:sz w:val="16"/>
      <w:szCs w:val="16"/>
    </w:rPr>
  </w:style>
  <w:style w:type="paragraph" w:styleId="CommentText">
    <w:name w:val="annotation text"/>
    <w:basedOn w:val="Normal"/>
    <w:link w:val="CommentTextChar"/>
    <w:rsid w:val="0067437D"/>
    <w:rPr>
      <w:sz w:val="20"/>
      <w:szCs w:val="20"/>
    </w:rPr>
  </w:style>
  <w:style w:type="character" w:customStyle="1" w:styleId="CommentTextChar">
    <w:name w:val="Comment Text Char"/>
    <w:basedOn w:val="DefaultParagraphFont"/>
    <w:link w:val="CommentText"/>
    <w:rsid w:val="0067437D"/>
    <w:rPr>
      <w:rFonts w:ascii="Arial" w:hAnsi="Arial"/>
    </w:rPr>
  </w:style>
  <w:style w:type="paragraph" w:styleId="CommentSubject">
    <w:name w:val="annotation subject"/>
    <w:basedOn w:val="CommentText"/>
    <w:next w:val="CommentText"/>
    <w:link w:val="CommentSubjectChar"/>
    <w:rsid w:val="0067437D"/>
    <w:rPr>
      <w:b/>
      <w:bCs/>
    </w:rPr>
  </w:style>
  <w:style w:type="character" w:customStyle="1" w:styleId="CommentSubjectChar">
    <w:name w:val="Comment Subject Char"/>
    <w:basedOn w:val="CommentTextChar"/>
    <w:link w:val="CommentSubject"/>
    <w:rsid w:val="0067437D"/>
    <w:rPr>
      <w:rFonts w:ascii="Arial" w:hAnsi="Arial"/>
      <w:b/>
      <w:bCs/>
    </w:rPr>
  </w:style>
  <w:style w:type="paragraph" w:styleId="Header">
    <w:name w:val="header"/>
    <w:basedOn w:val="Normal"/>
    <w:link w:val="HeaderChar"/>
    <w:unhideWhenUsed/>
    <w:rsid w:val="00E06077"/>
    <w:pPr>
      <w:tabs>
        <w:tab w:val="center" w:pos="4680"/>
        <w:tab w:val="right" w:pos="9360"/>
      </w:tabs>
    </w:pPr>
  </w:style>
  <w:style w:type="character" w:customStyle="1" w:styleId="HeaderChar">
    <w:name w:val="Header Char"/>
    <w:basedOn w:val="DefaultParagraphFont"/>
    <w:link w:val="Header"/>
    <w:rsid w:val="00E06077"/>
    <w:rPr>
      <w:rFonts w:ascii="Arial" w:hAnsi="Arial"/>
      <w:sz w:val="24"/>
      <w:szCs w:val="24"/>
    </w:rPr>
  </w:style>
  <w:style w:type="paragraph" w:styleId="Footer">
    <w:name w:val="footer"/>
    <w:basedOn w:val="Normal"/>
    <w:link w:val="FooterChar"/>
    <w:unhideWhenUsed/>
    <w:rsid w:val="00E06077"/>
    <w:pPr>
      <w:tabs>
        <w:tab w:val="center" w:pos="4680"/>
        <w:tab w:val="right" w:pos="9360"/>
      </w:tabs>
    </w:pPr>
  </w:style>
  <w:style w:type="character" w:customStyle="1" w:styleId="FooterChar">
    <w:name w:val="Footer Char"/>
    <w:basedOn w:val="DefaultParagraphFont"/>
    <w:link w:val="Footer"/>
    <w:rsid w:val="00E06077"/>
    <w:rPr>
      <w:rFonts w:ascii="Arial" w:hAnsi="Arial"/>
      <w:sz w:val="24"/>
      <w:szCs w:val="24"/>
    </w:rPr>
  </w:style>
  <w:style w:type="paragraph" w:styleId="Revision">
    <w:name w:val="Revision"/>
    <w:hidden/>
    <w:uiPriority w:val="99"/>
    <w:semiHidden/>
    <w:rsid w:val="007E3F17"/>
    <w:rPr>
      <w:rFonts w:ascii="Arial" w:hAnsi="Arial"/>
      <w:sz w:val="24"/>
      <w:szCs w:val="24"/>
    </w:rPr>
  </w:style>
  <w:style w:type="paragraph" w:styleId="ListParagraph">
    <w:name w:val="List Paragraph"/>
    <w:basedOn w:val="Normal"/>
    <w:uiPriority w:val="34"/>
    <w:qFormat/>
    <w:rsid w:val="0045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814">
      <w:bodyDiv w:val="1"/>
      <w:marLeft w:val="0"/>
      <w:marRight w:val="0"/>
      <w:marTop w:val="0"/>
      <w:marBottom w:val="0"/>
      <w:divBdr>
        <w:top w:val="none" w:sz="0" w:space="0" w:color="auto"/>
        <w:left w:val="none" w:sz="0" w:space="0" w:color="auto"/>
        <w:bottom w:val="none" w:sz="0" w:space="0" w:color="auto"/>
        <w:right w:val="none" w:sz="0" w:space="0" w:color="auto"/>
      </w:divBdr>
    </w:div>
    <w:div w:id="39087940">
      <w:bodyDiv w:val="1"/>
      <w:marLeft w:val="0"/>
      <w:marRight w:val="0"/>
      <w:marTop w:val="0"/>
      <w:marBottom w:val="0"/>
      <w:divBdr>
        <w:top w:val="none" w:sz="0" w:space="0" w:color="auto"/>
        <w:left w:val="none" w:sz="0" w:space="0" w:color="auto"/>
        <w:bottom w:val="none" w:sz="0" w:space="0" w:color="auto"/>
        <w:right w:val="none" w:sz="0" w:space="0" w:color="auto"/>
      </w:divBdr>
    </w:div>
    <w:div w:id="52236889">
      <w:bodyDiv w:val="1"/>
      <w:marLeft w:val="0"/>
      <w:marRight w:val="0"/>
      <w:marTop w:val="0"/>
      <w:marBottom w:val="0"/>
      <w:divBdr>
        <w:top w:val="none" w:sz="0" w:space="0" w:color="auto"/>
        <w:left w:val="none" w:sz="0" w:space="0" w:color="auto"/>
        <w:bottom w:val="none" w:sz="0" w:space="0" w:color="auto"/>
        <w:right w:val="none" w:sz="0" w:space="0" w:color="auto"/>
      </w:divBdr>
    </w:div>
    <w:div w:id="63188015">
      <w:bodyDiv w:val="1"/>
      <w:marLeft w:val="0"/>
      <w:marRight w:val="0"/>
      <w:marTop w:val="0"/>
      <w:marBottom w:val="0"/>
      <w:divBdr>
        <w:top w:val="none" w:sz="0" w:space="0" w:color="auto"/>
        <w:left w:val="none" w:sz="0" w:space="0" w:color="auto"/>
        <w:bottom w:val="none" w:sz="0" w:space="0" w:color="auto"/>
        <w:right w:val="none" w:sz="0" w:space="0" w:color="auto"/>
      </w:divBdr>
    </w:div>
    <w:div w:id="64112900">
      <w:bodyDiv w:val="1"/>
      <w:marLeft w:val="0"/>
      <w:marRight w:val="0"/>
      <w:marTop w:val="0"/>
      <w:marBottom w:val="0"/>
      <w:divBdr>
        <w:top w:val="none" w:sz="0" w:space="0" w:color="auto"/>
        <w:left w:val="none" w:sz="0" w:space="0" w:color="auto"/>
        <w:bottom w:val="none" w:sz="0" w:space="0" w:color="auto"/>
        <w:right w:val="none" w:sz="0" w:space="0" w:color="auto"/>
      </w:divBdr>
    </w:div>
    <w:div w:id="65080903">
      <w:bodyDiv w:val="1"/>
      <w:marLeft w:val="0"/>
      <w:marRight w:val="0"/>
      <w:marTop w:val="0"/>
      <w:marBottom w:val="0"/>
      <w:divBdr>
        <w:top w:val="none" w:sz="0" w:space="0" w:color="auto"/>
        <w:left w:val="none" w:sz="0" w:space="0" w:color="auto"/>
        <w:bottom w:val="none" w:sz="0" w:space="0" w:color="auto"/>
        <w:right w:val="none" w:sz="0" w:space="0" w:color="auto"/>
      </w:divBdr>
    </w:div>
    <w:div w:id="66074445">
      <w:bodyDiv w:val="1"/>
      <w:marLeft w:val="0"/>
      <w:marRight w:val="0"/>
      <w:marTop w:val="0"/>
      <w:marBottom w:val="0"/>
      <w:divBdr>
        <w:top w:val="none" w:sz="0" w:space="0" w:color="auto"/>
        <w:left w:val="none" w:sz="0" w:space="0" w:color="auto"/>
        <w:bottom w:val="none" w:sz="0" w:space="0" w:color="auto"/>
        <w:right w:val="none" w:sz="0" w:space="0" w:color="auto"/>
      </w:divBdr>
    </w:div>
    <w:div w:id="66462426">
      <w:bodyDiv w:val="1"/>
      <w:marLeft w:val="0"/>
      <w:marRight w:val="0"/>
      <w:marTop w:val="0"/>
      <w:marBottom w:val="0"/>
      <w:divBdr>
        <w:top w:val="none" w:sz="0" w:space="0" w:color="auto"/>
        <w:left w:val="none" w:sz="0" w:space="0" w:color="auto"/>
        <w:bottom w:val="none" w:sz="0" w:space="0" w:color="auto"/>
        <w:right w:val="none" w:sz="0" w:space="0" w:color="auto"/>
      </w:divBdr>
    </w:div>
    <w:div w:id="85466152">
      <w:bodyDiv w:val="1"/>
      <w:marLeft w:val="0"/>
      <w:marRight w:val="0"/>
      <w:marTop w:val="0"/>
      <w:marBottom w:val="0"/>
      <w:divBdr>
        <w:top w:val="none" w:sz="0" w:space="0" w:color="auto"/>
        <w:left w:val="none" w:sz="0" w:space="0" w:color="auto"/>
        <w:bottom w:val="none" w:sz="0" w:space="0" w:color="auto"/>
        <w:right w:val="none" w:sz="0" w:space="0" w:color="auto"/>
      </w:divBdr>
    </w:div>
    <w:div w:id="108160085">
      <w:bodyDiv w:val="1"/>
      <w:marLeft w:val="0"/>
      <w:marRight w:val="0"/>
      <w:marTop w:val="0"/>
      <w:marBottom w:val="0"/>
      <w:divBdr>
        <w:top w:val="none" w:sz="0" w:space="0" w:color="auto"/>
        <w:left w:val="none" w:sz="0" w:space="0" w:color="auto"/>
        <w:bottom w:val="none" w:sz="0" w:space="0" w:color="auto"/>
        <w:right w:val="none" w:sz="0" w:space="0" w:color="auto"/>
      </w:divBdr>
    </w:div>
    <w:div w:id="114444647">
      <w:bodyDiv w:val="1"/>
      <w:marLeft w:val="0"/>
      <w:marRight w:val="0"/>
      <w:marTop w:val="0"/>
      <w:marBottom w:val="0"/>
      <w:divBdr>
        <w:top w:val="none" w:sz="0" w:space="0" w:color="auto"/>
        <w:left w:val="none" w:sz="0" w:space="0" w:color="auto"/>
        <w:bottom w:val="none" w:sz="0" w:space="0" w:color="auto"/>
        <w:right w:val="none" w:sz="0" w:space="0" w:color="auto"/>
      </w:divBdr>
    </w:div>
    <w:div w:id="121190800">
      <w:bodyDiv w:val="1"/>
      <w:marLeft w:val="0"/>
      <w:marRight w:val="0"/>
      <w:marTop w:val="0"/>
      <w:marBottom w:val="0"/>
      <w:divBdr>
        <w:top w:val="none" w:sz="0" w:space="0" w:color="auto"/>
        <w:left w:val="none" w:sz="0" w:space="0" w:color="auto"/>
        <w:bottom w:val="none" w:sz="0" w:space="0" w:color="auto"/>
        <w:right w:val="none" w:sz="0" w:space="0" w:color="auto"/>
      </w:divBdr>
    </w:div>
    <w:div w:id="152642021">
      <w:bodyDiv w:val="1"/>
      <w:marLeft w:val="0"/>
      <w:marRight w:val="0"/>
      <w:marTop w:val="0"/>
      <w:marBottom w:val="0"/>
      <w:divBdr>
        <w:top w:val="none" w:sz="0" w:space="0" w:color="auto"/>
        <w:left w:val="none" w:sz="0" w:space="0" w:color="auto"/>
        <w:bottom w:val="none" w:sz="0" w:space="0" w:color="auto"/>
        <w:right w:val="none" w:sz="0" w:space="0" w:color="auto"/>
      </w:divBdr>
    </w:div>
    <w:div w:id="182598896">
      <w:bodyDiv w:val="1"/>
      <w:marLeft w:val="0"/>
      <w:marRight w:val="0"/>
      <w:marTop w:val="0"/>
      <w:marBottom w:val="0"/>
      <w:divBdr>
        <w:top w:val="none" w:sz="0" w:space="0" w:color="auto"/>
        <w:left w:val="none" w:sz="0" w:space="0" w:color="auto"/>
        <w:bottom w:val="none" w:sz="0" w:space="0" w:color="auto"/>
        <w:right w:val="none" w:sz="0" w:space="0" w:color="auto"/>
      </w:divBdr>
    </w:div>
    <w:div w:id="184291825">
      <w:bodyDiv w:val="1"/>
      <w:marLeft w:val="0"/>
      <w:marRight w:val="0"/>
      <w:marTop w:val="0"/>
      <w:marBottom w:val="0"/>
      <w:divBdr>
        <w:top w:val="none" w:sz="0" w:space="0" w:color="auto"/>
        <w:left w:val="none" w:sz="0" w:space="0" w:color="auto"/>
        <w:bottom w:val="none" w:sz="0" w:space="0" w:color="auto"/>
        <w:right w:val="none" w:sz="0" w:space="0" w:color="auto"/>
      </w:divBdr>
    </w:div>
    <w:div w:id="199755102">
      <w:bodyDiv w:val="1"/>
      <w:marLeft w:val="0"/>
      <w:marRight w:val="0"/>
      <w:marTop w:val="0"/>
      <w:marBottom w:val="0"/>
      <w:divBdr>
        <w:top w:val="none" w:sz="0" w:space="0" w:color="auto"/>
        <w:left w:val="none" w:sz="0" w:space="0" w:color="auto"/>
        <w:bottom w:val="none" w:sz="0" w:space="0" w:color="auto"/>
        <w:right w:val="none" w:sz="0" w:space="0" w:color="auto"/>
      </w:divBdr>
    </w:div>
    <w:div w:id="216400424">
      <w:bodyDiv w:val="1"/>
      <w:marLeft w:val="0"/>
      <w:marRight w:val="0"/>
      <w:marTop w:val="0"/>
      <w:marBottom w:val="0"/>
      <w:divBdr>
        <w:top w:val="none" w:sz="0" w:space="0" w:color="auto"/>
        <w:left w:val="none" w:sz="0" w:space="0" w:color="auto"/>
        <w:bottom w:val="none" w:sz="0" w:space="0" w:color="auto"/>
        <w:right w:val="none" w:sz="0" w:space="0" w:color="auto"/>
      </w:divBdr>
    </w:div>
    <w:div w:id="239103589">
      <w:bodyDiv w:val="1"/>
      <w:marLeft w:val="0"/>
      <w:marRight w:val="0"/>
      <w:marTop w:val="0"/>
      <w:marBottom w:val="0"/>
      <w:divBdr>
        <w:top w:val="none" w:sz="0" w:space="0" w:color="auto"/>
        <w:left w:val="none" w:sz="0" w:space="0" w:color="auto"/>
        <w:bottom w:val="none" w:sz="0" w:space="0" w:color="auto"/>
        <w:right w:val="none" w:sz="0" w:space="0" w:color="auto"/>
      </w:divBdr>
    </w:div>
    <w:div w:id="241378621">
      <w:bodyDiv w:val="1"/>
      <w:marLeft w:val="0"/>
      <w:marRight w:val="0"/>
      <w:marTop w:val="0"/>
      <w:marBottom w:val="0"/>
      <w:divBdr>
        <w:top w:val="none" w:sz="0" w:space="0" w:color="auto"/>
        <w:left w:val="none" w:sz="0" w:space="0" w:color="auto"/>
        <w:bottom w:val="none" w:sz="0" w:space="0" w:color="auto"/>
        <w:right w:val="none" w:sz="0" w:space="0" w:color="auto"/>
      </w:divBdr>
    </w:div>
    <w:div w:id="252395010">
      <w:bodyDiv w:val="1"/>
      <w:marLeft w:val="0"/>
      <w:marRight w:val="0"/>
      <w:marTop w:val="0"/>
      <w:marBottom w:val="0"/>
      <w:divBdr>
        <w:top w:val="none" w:sz="0" w:space="0" w:color="auto"/>
        <w:left w:val="none" w:sz="0" w:space="0" w:color="auto"/>
        <w:bottom w:val="none" w:sz="0" w:space="0" w:color="auto"/>
        <w:right w:val="none" w:sz="0" w:space="0" w:color="auto"/>
      </w:divBdr>
    </w:div>
    <w:div w:id="265774423">
      <w:bodyDiv w:val="1"/>
      <w:marLeft w:val="0"/>
      <w:marRight w:val="0"/>
      <w:marTop w:val="0"/>
      <w:marBottom w:val="0"/>
      <w:divBdr>
        <w:top w:val="none" w:sz="0" w:space="0" w:color="auto"/>
        <w:left w:val="none" w:sz="0" w:space="0" w:color="auto"/>
        <w:bottom w:val="none" w:sz="0" w:space="0" w:color="auto"/>
        <w:right w:val="none" w:sz="0" w:space="0" w:color="auto"/>
      </w:divBdr>
    </w:div>
    <w:div w:id="287901221">
      <w:bodyDiv w:val="1"/>
      <w:marLeft w:val="0"/>
      <w:marRight w:val="0"/>
      <w:marTop w:val="0"/>
      <w:marBottom w:val="0"/>
      <w:divBdr>
        <w:top w:val="none" w:sz="0" w:space="0" w:color="auto"/>
        <w:left w:val="none" w:sz="0" w:space="0" w:color="auto"/>
        <w:bottom w:val="none" w:sz="0" w:space="0" w:color="auto"/>
        <w:right w:val="none" w:sz="0" w:space="0" w:color="auto"/>
      </w:divBdr>
    </w:div>
    <w:div w:id="310863385">
      <w:bodyDiv w:val="1"/>
      <w:marLeft w:val="0"/>
      <w:marRight w:val="0"/>
      <w:marTop w:val="0"/>
      <w:marBottom w:val="0"/>
      <w:divBdr>
        <w:top w:val="none" w:sz="0" w:space="0" w:color="auto"/>
        <w:left w:val="none" w:sz="0" w:space="0" w:color="auto"/>
        <w:bottom w:val="none" w:sz="0" w:space="0" w:color="auto"/>
        <w:right w:val="none" w:sz="0" w:space="0" w:color="auto"/>
      </w:divBdr>
    </w:div>
    <w:div w:id="376635841">
      <w:bodyDiv w:val="1"/>
      <w:marLeft w:val="0"/>
      <w:marRight w:val="0"/>
      <w:marTop w:val="0"/>
      <w:marBottom w:val="0"/>
      <w:divBdr>
        <w:top w:val="none" w:sz="0" w:space="0" w:color="auto"/>
        <w:left w:val="none" w:sz="0" w:space="0" w:color="auto"/>
        <w:bottom w:val="none" w:sz="0" w:space="0" w:color="auto"/>
        <w:right w:val="none" w:sz="0" w:space="0" w:color="auto"/>
      </w:divBdr>
    </w:div>
    <w:div w:id="380443631">
      <w:bodyDiv w:val="1"/>
      <w:marLeft w:val="0"/>
      <w:marRight w:val="0"/>
      <w:marTop w:val="0"/>
      <w:marBottom w:val="0"/>
      <w:divBdr>
        <w:top w:val="none" w:sz="0" w:space="0" w:color="auto"/>
        <w:left w:val="none" w:sz="0" w:space="0" w:color="auto"/>
        <w:bottom w:val="none" w:sz="0" w:space="0" w:color="auto"/>
        <w:right w:val="none" w:sz="0" w:space="0" w:color="auto"/>
      </w:divBdr>
    </w:div>
    <w:div w:id="403066067">
      <w:bodyDiv w:val="1"/>
      <w:marLeft w:val="0"/>
      <w:marRight w:val="0"/>
      <w:marTop w:val="0"/>
      <w:marBottom w:val="0"/>
      <w:divBdr>
        <w:top w:val="none" w:sz="0" w:space="0" w:color="auto"/>
        <w:left w:val="none" w:sz="0" w:space="0" w:color="auto"/>
        <w:bottom w:val="none" w:sz="0" w:space="0" w:color="auto"/>
        <w:right w:val="none" w:sz="0" w:space="0" w:color="auto"/>
      </w:divBdr>
    </w:div>
    <w:div w:id="412552311">
      <w:bodyDiv w:val="1"/>
      <w:marLeft w:val="0"/>
      <w:marRight w:val="0"/>
      <w:marTop w:val="0"/>
      <w:marBottom w:val="0"/>
      <w:divBdr>
        <w:top w:val="none" w:sz="0" w:space="0" w:color="auto"/>
        <w:left w:val="none" w:sz="0" w:space="0" w:color="auto"/>
        <w:bottom w:val="none" w:sz="0" w:space="0" w:color="auto"/>
        <w:right w:val="none" w:sz="0" w:space="0" w:color="auto"/>
      </w:divBdr>
    </w:div>
    <w:div w:id="441805206">
      <w:bodyDiv w:val="1"/>
      <w:marLeft w:val="0"/>
      <w:marRight w:val="0"/>
      <w:marTop w:val="0"/>
      <w:marBottom w:val="0"/>
      <w:divBdr>
        <w:top w:val="none" w:sz="0" w:space="0" w:color="auto"/>
        <w:left w:val="none" w:sz="0" w:space="0" w:color="auto"/>
        <w:bottom w:val="none" w:sz="0" w:space="0" w:color="auto"/>
        <w:right w:val="none" w:sz="0" w:space="0" w:color="auto"/>
      </w:divBdr>
    </w:div>
    <w:div w:id="442652521">
      <w:bodyDiv w:val="1"/>
      <w:marLeft w:val="0"/>
      <w:marRight w:val="0"/>
      <w:marTop w:val="0"/>
      <w:marBottom w:val="0"/>
      <w:divBdr>
        <w:top w:val="none" w:sz="0" w:space="0" w:color="auto"/>
        <w:left w:val="none" w:sz="0" w:space="0" w:color="auto"/>
        <w:bottom w:val="none" w:sz="0" w:space="0" w:color="auto"/>
        <w:right w:val="none" w:sz="0" w:space="0" w:color="auto"/>
      </w:divBdr>
    </w:div>
    <w:div w:id="456290670">
      <w:bodyDiv w:val="1"/>
      <w:marLeft w:val="0"/>
      <w:marRight w:val="0"/>
      <w:marTop w:val="0"/>
      <w:marBottom w:val="0"/>
      <w:divBdr>
        <w:top w:val="none" w:sz="0" w:space="0" w:color="auto"/>
        <w:left w:val="none" w:sz="0" w:space="0" w:color="auto"/>
        <w:bottom w:val="none" w:sz="0" w:space="0" w:color="auto"/>
        <w:right w:val="none" w:sz="0" w:space="0" w:color="auto"/>
      </w:divBdr>
    </w:div>
    <w:div w:id="474880105">
      <w:bodyDiv w:val="1"/>
      <w:marLeft w:val="0"/>
      <w:marRight w:val="0"/>
      <w:marTop w:val="0"/>
      <w:marBottom w:val="0"/>
      <w:divBdr>
        <w:top w:val="none" w:sz="0" w:space="0" w:color="auto"/>
        <w:left w:val="none" w:sz="0" w:space="0" w:color="auto"/>
        <w:bottom w:val="none" w:sz="0" w:space="0" w:color="auto"/>
        <w:right w:val="none" w:sz="0" w:space="0" w:color="auto"/>
      </w:divBdr>
    </w:div>
    <w:div w:id="508250006">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21630063">
      <w:bodyDiv w:val="1"/>
      <w:marLeft w:val="0"/>
      <w:marRight w:val="0"/>
      <w:marTop w:val="0"/>
      <w:marBottom w:val="0"/>
      <w:divBdr>
        <w:top w:val="none" w:sz="0" w:space="0" w:color="auto"/>
        <w:left w:val="none" w:sz="0" w:space="0" w:color="auto"/>
        <w:bottom w:val="none" w:sz="0" w:space="0" w:color="auto"/>
        <w:right w:val="none" w:sz="0" w:space="0" w:color="auto"/>
      </w:divBdr>
    </w:div>
    <w:div w:id="525024598">
      <w:bodyDiv w:val="1"/>
      <w:marLeft w:val="0"/>
      <w:marRight w:val="0"/>
      <w:marTop w:val="0"/>
      <w:marBottom w:val="0"/>
      <w:divBdr>
        <w:top w:val="none" w:sz="0" w:space="0" w:color="auto"/>
        <w:left w:val="none" w:sz="0" w:space="0" w:color="auto"/>
        <w:bottom w:val="none" w:sz="0" w:space="0" w:color="auto"/>
        <w:right w:val="none" w:sz="0" w:space="0" w:color="auto"/>
      </w:divBdr>
    </w:div>
    <w:div w:id="530076831">
      <w:bodyDiv w:val="1"/>
      <w:marLeft w:val="0"/>
      <w:marRight w:val="0"/>
      <w:marTop w:val="0"/>
      <w:marBottom w:val="0"/>
      <w:divBdr>
        <w:top w:val="none" w:sz="0" w:space="0" w:color="auto"/>
        <w:left w:val="none" w:sz="0" w:space="0" w:color="auto"/>
        <w:bottom w:val="none" w:sz="0" w:space="0" w:color="auto"/>
        <w:right w:val="none" w:sz="0" w:space="0" w:color="auto"/>
      </w:divBdr>
    </w:div>
    <w:div w:id="533465482">
      <w:bodyDiv w:val="1"/>
      <w:marLeft w:val="0"/>
      <w:marRight w:val="0"/>
      <w:marTop w:val="0"/>
      <w:marBottom w:val="0"/>
      <w:divBdr>
        <w:top w:val="none" w:sz="0" w:space="0" w:color="auto"/>
        <w:left w:val="none" w:sz="0" w:space="0" w:color="auto"/>
        <w:bottom w:val="none" w:sz="0" w:space="0" w:color="auto"/>
        <w:right w:val="none" w:sz="0" w:space="0" w:color="auto"/>
      </w:divBdr>
    </w:div>
    <w:div w:id="543057588">
      <w:bodyDiv w:val="1"/>
      <w:marLeft w:val="0"/>
      <w:marRight w:val="0"/>
      <w:marTop w:val="0"/>
      <w:marBottom w:val="0"/>
      <w:divBdr>
        <w:top w:val="none" w:sz="0" w:space="0" w:color="auto"/>
        <w:left w:val="none" w:sz="0" w:space="0" w:color="auto"/>
        <w:bottom w:val="none" w:sz="0" w:space="0" w:color="auto"/>
        <w:right w:val="none" w:sz="0" w:space="0" w:color="auto"/>
      </w:divBdr>
    </w:div>
    <w:div w:id="545870763">
      <w:bodyDiv w:val="1"/>
      <w:marLeft w:val="0"/>
      <w:marRight w:val="0"/>
      <w:marTop w:val="0"/>
      <w:marBottom w:val="0"/>
      <w:divBdr>
        <w:top w:val="none" w:sz="0" w:space="0" w:color="auto"/>
        <w:left w:val="none" w:sz="0" w:space="0" w:color="auto"/>
        <w:bottom w:val="none" w:sz="0" w:space="0" w:color="auto"/>
        <w:right w:val="none" w:sz="0" w:space="0" w:color="auto"/>
      </w:divBdr>
    </w:div>
    <w:div w:id="550113609">
      <w:bodyDiv w:val="1"/>
      <w:marLeft w:val="0"/>
      <w:marRight w:val="0"/>
      <w:marTop w:val="0"/>
      <w:marBottom w:val="0"/>
      <w:divBdr>
        <w:top w:val="none" w:sz="0" w:space="0" w:color="auto"/>
        <w:left w:val="none" w:sz="0" w:space="0" w:color="auto"/>
        <w:bottom w:val="none" w:sz="0" w:space="0" w:color="auto"/>
        <w:right w:val="none" w:sz="0" w:space="0" w:color="auto"/>
      </w:divBdr>
    </w:div>
    <w:div w:id="555119169">
      <w:bodyDiv w:val="1"/>
      <w:marLeft w:val="0"/>
      <w:marRight w:val="0"/>
      <w:marTop w:val="0"/>
      <w:marBottom w:val="0"/>
      <w:divBdr>
        <w:top w:val="none" w:sz="0" w:space="0" w:color="auto"/>
        <w:left w:val="none" w:sz="0" w:space="0" w:color="auto"/>
        <w:bottom w:val="none" w:sz="0" w:space="0" w:color="auto"/>
        <w:right w:val="none" w:sz="0" w:space="0" w:color="auto"/>
      </w:divBdr>
    </w:div>
    <w:div w:id="567812899">
      <w:bodyDiv w:val="1"/>
      <w:marLeft w:val="0"/>
      <w:marRight w:val="0"/>
      <w:marTop w:val="0"/>
      <w:marBottom w:val="0"/>
      <w:divBdr>
        <w:top w:val="none" w:sz="0" w:space="0" w:color="auto"/>
        <w:left w:val="none" w:sz="0" w:space="0" w:color="auto"/>
        <w:bottom w:val="none" w:sz="0" w:space="0" w:color="auto"/>
        <w:right w:val="none" w:sz="0" w:space="0" w:color="auto"/>
      </w:divBdr>
    </w:div>
    <w:div w:id="598950800">
      <w:bodyDiv w:val="1"/>
      <w:marLeft w:val="0"/>
      <w:marRight w:val="0"/>
      <w:marTop w:val="0"/>
      <w:marBottom w:val="0"/>
      <w:divBdr>
        <w:top w:val="none" w:sz="0" w:space="0" w:color="auto"/>
        <w:left w:val="none" w:sz="0" w:space="0" w:color="auto"/>
        <w:bottom w:val="none" w:sz="0" w:space="0" w:color="auto"/>
        <w:right w:val="none" w:sz="0" w:space="0" w:color="auto"/>
      </w:divBdr>
    </w:div>
    <w:div w:id="631636983">
      <w:bodyDiv w:val="1"/>
      <w:marLeft w:val="0"/>
      <w:marRight w:val="0"/>
      <w:marTop w:val="0"/>
      <w:marBottom w:val="0"/>
      <w:divBdr>
        <w:top w:val="none" w:sz="0" w:space="0" w:color="auto"/>
        <w:left w:val="none" w:sz="0" w:space="0" w:color="auto"/>
        <w:bottom w:val="none" w:sz="0" w:space="0" w:color="auto"/>
        <w:right w:val="none" w:sz="0" w:space="0" w:color="auto"/>
      </w:divBdr>
    </w:div>
    <w:div w:id="650907537">
      <w:bodyDiv w:val="1"/>
      <w:marLeft w:val="0"/>
      <w:marRight w:val="0"/>
      <w:marTop w:val="0"/>
      <w:marBottom w:val="0"/>
      <w:divBdr>
        <w:top w:val="none" w:sz="0" w:space="0" w:color="auto"/>
        <w:left w:val="none" w:sz="0" w:space="0" w:color="auto"/>
        <w:bottom w:val="none" w:sz="0" w:space="0" w:color="auto"/>
        <w:right w:val="none" w:sz="0" w:space="0" w:color="auto"/>
      </w:divBdr>
    </w:div>
    <w:div w:id="665478905">
      <w:bodyDiv w:val="1"/>
      <w:marLeft w:val="0"/>
      <w:marRight w:val="0"/>
      <w:marTop w:val="0"/>
      <w:marBottom w:val="0"/>
      <w:divBdr>
        <w:top w:val="none" w:sz="0" w:space="0" w:color="auto"/>
        <w:left w:val="none" w:sz="0" w:space="0" w:color="auto"/>
        <w:bottom w:val="none" w:sz="0" w:space="0" w:color="auto"/>
        <w:right w:val="none" w:sz="0" w:space="0" w:color="auto"/>
      </w:divBdr>
    </w:div>
    <w:div w:id="671299696">
      <w:bodyDiv w:val="1"/>
      <w:marLeft w:val="0"/>
      <w:marRight w:val="0"/>
      <w:marTop w:val="0"/>
      <w:marBottom w:val="0"/>
      <w:divBdr>
        <w:top w:val="none" w:sz="0" w:space="0" w:color="auto"/>
        <w:left w:val="none" w:sz="0" w:space="0" w:color="auto"/>
        <w:bottom w:val="none" w:sz="0" w:space="0" w:color="auto"/>
        <w:right w:val="none" w:sz="0" w:space="0" w:color="auto"/>
      </w:divBdr>
    </w:div>
    <w:div w:id="676736725">
      <w:bodyDiv w:val="1"/>
      <w:marLeft w:val="0"/>
      <w:marRight w:val="0"/>
      <w:marTop w:val="0"/>
      <w:marBottom w:val="0"/>
      <w:divBdr>
        <w:top w:val="none" w:sz="0" w:space="0" w:color="auto"/>
        <w:left w:val="none" w:sz="0" w:space="0" w:color="auto"/>
        <w:bottom w:val="none" w:sz="0" w:space="0" w:color="auto"/>
        <w:right w:val="none" w:sz="0" w:space="0" w:color="auto"/>
      </w:divBdr>
    </w:div>
    <w:div w:id="723262716">
      <w:bodyDiv w:val="1"/>
      <w:marLeft w:val="0"/>
      <w:marRight w:val="0"/>
      <w:marTop w:val="0"/>
      <w:marBottom w:val="0"/>
      <w:divBdr>
        <w:top w:val="none" w:sz="0" w:space="0" w:color="auto"/>
        <w:left w:val="none" w:sz="0" w:space="0" w:color="auto"/>
        <w:bottom w:val="none" w:sz="0" w:space="0" w:color="auto"/>
        <w:right w:val="none" w:sz="0" w:space="0" w:color="auto"/>
      </w:divBdr>
    </w:div>
    <w:div w:id="729420050">
      <w:bodyDiv w:val="1"/>
      <w:marLeft w:val="0"/>
      <w:marRight w:val="0"/>
      <w:marTop w:val="0"/>
      <w:marBottom w:val="0"/>
      <w:divBdr>
        <w:top w:val="none" w:sz="0" w:space="0" w:color="auto"/>
        <w:left w:val="none" w:sz="0" w:space="0" w:color="auto"/>
        <w:bottom w:val="none" w:sz="0" w:space="0" w:color="auto"/>
        <w:right w:val="none" w:sz="0" w:space="0" w:color="auto"/>
      </w:divBdr>
    </w:div>
    <w:div w:id="749889556">
      <w:bodyDiv w:val="1"/>
      <w:marLeft w:val="0"/>
      <w:marRight w:val="0"/>
      <w:marTop w:val="0"/>
      <w:marBottom w:val="0"/>
      <w:divBdr>
        <w:top w:val="none" w:sz="0" w:space="0" w:color="auto"/>
        <w:left w:val="none" w:sz="0" w:space="0" w:color="auto"/>
        <w:bottom w:val="none" w:sz="0" w:space="0" w:color="auto"/>
        <w:right w:val="none" w:sz="0" w:space="0" w:color="auto"/>
      </w:divBdr>
    </w:div>
    <w:div w:id="768349185">
      <w:bodyDiv w:val="1"/>
      <w:marLeft w:val="0"/>
      <w:marRight w:val="0"/>
      <w:marTop w:val="0"/>
      <w:marBottom w:val="0"/>
      <w:divBdr>
        <w:top w:val="none" w:sz="0" w:space="0" w:color="auto"/>
        <w:left w:val="none" w:sz="0" w:space="0" w:color="auto"/>
        <w:bottom w:val="none" w:sz="0" w:space="0" w:color="auto"/>
        <w:right w:val="none" w:sz="0" w:space="0" w:color="auto"/>
      </w:divBdr>
    </w:div>
    <w:div w:id="774011565">
      <w:bodyDiv w:val="1"/>
      <w:marLeft w:val="0"/>
      <w:marRight w:val="0"/>
      <w:marTop w:val="0"/>
      <w:marBottom w:val="0"/>
      <w:divBdr>
        <w:top w:val="none" w:sz="0" w:space="0" w:color="auto"/>
        <w:left w:val="none" w:sz="0" w:space="0" w:color="auto"/>
        <w:bottom w:val="none" w:sz="0" w:space="0" w:color="auto"/>
        <w:right w:val="none" w:sz="0" w:space="0" w:color="auto"/>
      </w:divBdr>
    </w:div>
    <w:div w:id="781194209">
      <w:bodyDiv w:val="1"/>
      <w:marLeft w:val="0"/>
      <w:marRight w:val="0"/>
      <w:marTop w:val="0"/>
      <w:marBottom w:val="0"/>
      <w:divBdr>
        <w:top w:val="none" w:sz="0" w:space="0" w:color="auto"/>
        <w:left w:val="none" w:sz="0" w:space="0" w:color="auto"/>
        <w:bottom w:val="none" w:sz="0" w:space="0" w:color="auto"/>
        <w:right w:val="none" w:sz="0" w:space="0" w:color="auto"/>
      </w:divBdr>
    </w:div>
    <w:div w:id="781533379">
      <w:bodyDiv w:val="1"/>
      <w:marLeft w:val="0"/>
      <w:marRight w:val="0"/>
      <w:marTop w:val="0"/>
      <w:marBottom w:val="0"/>
      <w:divBdr>
        <w:top w:val="none" w:sz="0" w:space="0" w:color="auto"/>
        <w:left w:val="none" w:sz="0" w:space="0" w:color="auto"/>
        <w:bottom w:val="none" w:sz="0" w:space="0" w:color="auto"/>
        <w:right w:val="none" w:sz="0" w:space="0" w:color="auto"/>
      </w:divBdr>
    </w:div>
    <w:div w:id="801118400">
      <w:bodyDiv w:val="1"/>
      <w:marLeft w:val="0"/>
      <w:marRight w:val="0"/>
      <w:marTop w:val="0"/>
      <w:marBottom w:val="0"/>
      <w:divBdr>
        <w:top w:val="none" w:sz="0" w:space="0" w:color="auto"/>
        <w:left w:val="none" w:sz="0" w:space="0" w:color="auto"/>
        <w:bottom w:val="none" w:sz="0" w:space="0" w:color="auto"/>
        <w:right w:val="none" w:sz="0" w:space="0" w:color="auto"/>
      </w:divBdr>
    </w:div>
    <w:div w:id="810488009">
      <w:bodyDiv w:val="1"/>
      <w:marLeft w:val="0"/>
      <w:marRight w:val="0"/>
      <w:marTop w:val="0"/>
      <w:marBottom w:val="0"/>
      <w:divBdr>
        <w:top w:val="none" w:sz="0" w:space="0" w:color="auto"/>
        <w:left w:val="none" w:sz="0" w:space="0" w:color="auto"/>
        <w:bottom w:val="none" w:sz="0" w:space="0" w:color="auto"/>
        <w:right w:val="none" w:sz="0" w:space="0" w:color="auto"/>
      </w:divBdr>
    </w:div>
    <w:div w:id="839931425">
      <w:bodyDiv w:val="1"/>
      <w:marLeft w:val="0"/>
      <w:marRight w:val="0"/>
      <w:marTop w:val="0"/>
      <w:marBottom w:val="0"/>
      <w:divBdr>
        <w:top w:val="none" w:sz="0" w:space="0" w:color="auto"/>
        <w:left w:val="none" w:sz="0" w:space="0" w:color="auto"/>
        <w:bottom w:val="none" w:sz="0" w:space="0" w:color="auto"/>
        <w:right w:val="none" w:sz="0" w:space="0" w:color="auto"/>
      </w:divBdr>
    </w:div>
    <w:div w:id="852643699">
      <w:bodyDiv w:val="1"/>
      <w:marLeft w:val="0"/>
      <w:marRight w:val="0"/>
      <w:marTop w:val="0"/>
      <w:marBottom w:val="0"/>
      <w:divBdr>
        <w:top w:val="none" w:sz="0" w:space="0" w:color="auto"/>
        <w:left w:val="none" w:sz="0" w:space="0" w:color="auto"/>
        <w:bottom w:val="none" w:sz="0" w:space="0" w:color="auto"/>
        <w:right w:val="none" w:sz="0" w:space="0" w:color="auto"/>
      </w:divBdr>
    </w:div>
    <w:div w:id="855072555">
      <w:bodyDiv w:val="1"/>
      <w:marLeft w:val="0"/>
      <w:marRight w:val="0"/>
      <w:marTop w:val="0"/>
      <w:marBottom w:val="0"/>
      <w:divBdr>
        <w:top w:val="none" w:sz="0" w:space="0" w:color="auto"/>
        <w:left w:val="none" w:sz="0" w:space="0" w:color="auto"/>
        <w:bottom w:val="none" w:sz="0" w:space="0" w:color="auto"/>
        <w:right w:val="none" w:sz="0" w:space="0" w:color="auto"/>
      </w:divBdr>
    </w:div>
    <w:div w:id="864947539">
      <w:bodyDiv w:val="1"/>
      <w:marLeft w:val="0"/>
      <w:marRight w:val="0"/>
      <w:marTop w:val="0"/>
      <w:marBottom w:val="0"/>
      <w:divBdr>
        <w:top w:val="none" w:sz="0" w:space="0" w:color="auto"/>
        <w:left w:val="none" w:sz="0" w:space="0" w:color="auto"/>
        <w:bottom w:val="none" w:sz="0" w:space="0" w:color="auto"/>
        <w:right w:val="none" w:sz="0" w:space="0" w:color="auto"/>
      </w:divBdr>
    </w:div>
    <w:div w:id="875313383">
      <w:bodyDiv w:val="1"/>
      <w:marLeft w:val="0"/>
      <w:marRight w:val="0"/>
      <w:marTop w:val="0"/>
      <w:marBottom w:val="0"/>
      <w:divBdr>
        <w:top w:val="none" w:sz="0" w:space="0" w:color="auto"/>
        <w:left w:val="none" w:sz="0" w:space="0" w:color="auto"/>
        <w:bottom w:val="none" w:sz="0" w:space="0" w:color="auto"/>
        <w:right w:val="none" w:sz="0" w:space="0" w:color="auto"/>
      </w:divBdr>
    </w:div>
    <w:div w:id="882863329">
      <w:bodyDiv w:val="1"/>
      <w:marLeft w:val="0"/>
      <w:marRight w:val="0"/>
      <w:marTop w:val="0"/>
      <w:marBottom w:val="0"/>
      <w:divBdr>
        <w:top w:val="none" w:sz="0" w:space="0" w:color="auto"/>
        <w:left w:val="none" w:sz="0" w:space="0" w:color="auto"/>
        <w:bottom w:val="none" w:sz="0" w:space="0" w:color="auto"/>
        <w:right w:val="none" w:sz="0" w:space="0" w:color="auto"/>
      </w:divBdr>
    </w:div>
    <w:div w:id="890045321">
      <w:bodyDiv w:val="1"/>
      <w:marLeft w:val="0"/>
      <w:marRight w:val="0"/>
      <w:marTop w:val="0"/>
      <w:marBottom w:val="0"/>
      <w:divBdr>
        <w:top w:val="none" w:sz="0" w:space="0" w:color="auto"/>
        <w:left w:val="none" w:sz="0" w:space="0" w:color="auto"/>
        <w:bottom w:val="none" w:sz="0" w:space="0" w:color="auto"/>
        <w:right w:val="none" w:sz="0" w:space="0" w:color="auto"/>
      </w:divBdr>
    </w:div>
    <w:div w:id="896628329">
      <w:bodyDiv w:val="1"/>
      <w:marLeft w:val="0"/>
      <w:marRight w:val="0"/>
      <w:marTop w:val="0"/>
      <w:marBottom w:val="0"/>
      <w:divBdr>
        <w:top w:val="none" w:sz="0" w:space="0" w:color="auto"/>
        <w:left w:val="none" w:sz="0" w:space="0" w:color="auto"/>
        <w:bottom w:val="none" w:sz="0" w:space="0" w:color="auto"/>
        <w:right w:val="none" w:sz="0" w:space="0" w:color="auto"/>
      </w:divBdr>
    </w:div>
    <w:div w:id="934022449">
      <w:bodyDiv w:val="1"/>
      <w:marLeft w:val="0"/>
      <w:marRight w:val="0"/>
      <w:marTop w:val="0"/>
      <w:marBottom w:val="0"/>
      <w:divBdr>
        <w:top w:val="none" w:sz="0" w:space="0" w:color="auto"/>
        <w:left w:val="none" w:sz="0" w:space="0" w:color="auto"/>
        <w:bottom w:val="none" w:sz="0" w:space="0" w:color="auto"/>
        <w:right w:val="none" w:sz="0" w:space="0" w:color="auto"/>
      </w:divBdr>
    </w:div>
    <w:div w:id="938949832">
      <w:bodyDiv w:val="1"/>
      <w:marLeft w:val="0"/>
      <w:marRight w:val="0"/>
      <w:marTop w:val="0"/>
      <w:marBottom w:val="0"/>
      <w:divBdr>
        <w:top w:val="none" w:sz="0" w:space="0" w:color="auto"/>
        <w:left w:val="none" w:sz="0" w:space="0" w:color="auto"/>
        <w:bottom w:val="none" w:sz="0" w:space="0" w:color="auto"/>
        <w:right w:val="none" w:sz="0" w:space="0" w:color="auto"/>
      </w:divBdr>
    </w:div>
    <w:div w:id="956526256">
      <w:bodyDiv w:val="1"/>
      <w:marLeft w:val="0"/>
      <w:marRight w:val="0"/>
      <w:marTop w:val="0"/>
      <w:marBottom w:val="0"/>
      <w:divBdr>
        <w:top w:val="none" w:sz="0" w:space="0" w:color="auto"/>
        <w:left w:val="none" w:sz="0" w:space="0" w:color="auto"/>
        <w:bottom w:val="none" w:sz="0" w:space="0" w:color="auto"/>
        <w:right w:val="none" w:sz="0" w:space="0" w:color="auto"/>
      </w:divBdr>
    </w:div>
    <w:div w:id="957416589">
      <w:bodyDiv w:val="1"/>
      <w:marLeft w:val="0"/>
      <w:marRight w:val="0"/>
      <w:marTop w:val="0"/>
      <w:marBottom w:val="0"/>
      <w:divBdr>
        <w:top w:val="none" w:sz="0" w:space="0" w:color="auto"/>
        <w:left w:val="none" w:sz="0" w:space="0" w:color="auto"/>
        <w:bottom w:val="none" w:sz="0" w:space="0" w:color="auto"/>
        <w:right w:val="none" w:sz="0" w:space="0" w:color="auto"/>
      </w:divBdr>
    </w:div>
    <w:div w:id="958296802">
      <w:bodyDiv w:val="1"/>
      <w:marLeft w:val="0"/>
      <w:marRight w:val="0"/>
      <w:marTop w:val="0"/>
      <w:marBottom w:val="0"/>
      <w:divBdr>
        <w:top w:val="none" w:sz="0" w:space="0" w:color="auto"/>
        <w:left w:val="none" w:sz="0" w:space="0" w:color="auto"/>
        <w:bottom w:val="none" w:sz="0" w:space="0" w:color="auto"/>
        <w:right w:val="none" w:sz="0" w:space="0" w:color="auto"/>
      </w:divBdr>
    </w:div>
    <w:div w:id="958531341">
      <w:bodyDiv w:val="1"/>
      <w:marLeft w:val="0"/>
      <w:marRight w:val="0"/>
      <w:marTop w:val="0"/>
      <w:marBottom w:val="0"/>
      <w:divBdr>
        <w:top w:val="none" w:sz="0" w:space="0" w:color="auto"/>
        <w:left w:val="none" w:sz="0" w:space="0" w:color="auto"/>
        <w:bottom w:val="none" w:sz="0" w:space="0" w:color="auto"/>
        <w:right w:val="none" w:sz="0" w:space="0" w:color="auto"/>
      </w:divBdr>
    </w:div>
    <w:div w:id="960038218">
      <w:bodyDiv w:val="1"/>
      <w:marLeft w:val="0"/>
      <w:marRight w:val="0"/>
      <w:marTop w:val="0"/>
      <w:marBottom w:val="0"/>
      <w:divBdr>
        <w:top w:val="none" w:sz="0" w:space="0" w:color="auto"/>
        <w:left w:val="none" w:sz="0" w:space="0" w:color="auto"/>
        <w:bottom w:val="none" w:sz="0" w:space="0" w:color="auto"/>
        <w:right w:val="none" w:sz="0" w:space="0" w:color="auto"/>
      </w:divBdr>
    </w:div>
    <w:div w:id="987516242">
      <w:bodyDiv w:val="1"/>
      <w:marLeft w:val="0"/>
      <w:marRight w:val="0"/>
      <w:marTop w:val="0"/>
      <w:marBottom w:val="0"/>
      <w:divBdr>
        <w:top w:val="none" w:sz="0" w:space="0" w:color="auto"/>
        <w:left w:val="none" w:sz="0" w:space="0" w:color="auto"/>
        <w:bottom w:val="none" w:sz="0" w:space="0" w:color="auto"/>
        <w:right w:val="none" w:sz="0" w:space="0" w:color="auto"/>
      </w:divBdr>
    </w:div>
    <w:div w:id="1008947024">
      <w:bodyDiv w:val="1"/>
      <w:marLeft w:val="0"/>
      <w:marRight w:val="0"/>
      <w:marTop w:val="0"/>
      <w:marBottom w:val="0"/>
      <w:divBdr>
        <w:top w:val="none" w:sz="0" w:space="0" w:color="auto"/>
        <w:left w:val="none" w:sz="0" w:space="0" w:color="auto"/>
        <w:bottom w:val="none" w:sz="0" w:space="0" w:color="auto"/>
        <w:right w:val="none" w:sz="0" w:space="0" w:color="auto"/>
      </w:divBdr>
    </w:div>
    <w:div w:id="1032194127">
      <w:bodyDiv w:val="1"/>
      <w:marLeft w:val="0"/>
      <w:marRight w:val="0"/>
      <w:marTop w:val="0"/>
      <w:marBottom w:val="0"/>
      <w:divBdr>
        <w:top w:val="none" w:sz="0" w:space="0" w:color="auto"/>
        <w:left w:val="none" w:sz="0" w:space="0" w:color="auto"/>
        <w:bottom w:val="none" w:sz="0" w:space="0" w:color="auto"/>
        <w:right w:val="none" w:sz="0" w:space="0" w:color="auto"/>
      </w:divBdr>
    </w:div>
    <w:div w:id="1034188366">
      <w:bodyDiv w:val="1"/>
      <w:marLeft w:val="0"/>
      <w:marRight w:val="0"/>
      <w:marTop w:val="0"/>
      <w:marBottom w:val="0"/>
      <w:divBdr>
        <w:top w:val="none" w:sz="0" w:space="0" w:color="auto"/>
        <w:left w:val="none" w:sz="0" w:space="0" w:color="auto"/>
        <w:bottom w:val="none" w:sz="0" w:space="0" w:color="auto"/>
        <w:right w:val="none" w:sz="0" w:space="0" w:color="auto"/>
      </w:divBdr>
    </w:div>
    <w:div w:id="1088618984">
      <w:bodyDiv w:val="1"/>
      <w:marLeft w:val="0"/>
      <w:marRight w:val="0"/>
      <w:marTop w:val="0"/>
      <w:marBottom w:val="0"/>
      <w:divBdr>
        <w:top w:val="none" w:sz="0" w:space="0" w:color="auto"/>
        <w:left w:val="none" w:sz="0" w:space="0" w:color="auto"/>
        <w:bottom w:val="none" w:sz="0" w:space="0" w:color="auto"/>
        <w:right w:val="none" w:sz="0" w:space="0" w:color="auto"/>
      </w:divBdr>
    </w:div>
    <w:div w:id="1093622597">
      <w:bodyDiv w:val="1"/>
      <w:marLeft w:val="0"/>
      <w:marRight w:val="0"/>
      <w:marTop w:val="0"/>
      <w:marBottom w:val="0"/>
      <w:divBdr>
        <w:top w:val="none" w:sz="0" w:space="0" w:color="auto"/>
        <w:left w:val="none" w:sz="0" w:space="0" w:color="auto"/>
        <w:bottom w:val="none" w:sz="0" w:space="0" w:color="auto"/>
        <w:right w:val="none" w:sz="0" w:space="0" w:color="auto"/>
      </w:divBdr>
    </w:div>
    <w:div w:id="1110860059">
      <w:bodyDiv w:val="1"/>
      <w:marLeft w:val="0"/>
      <w:marRight w:val="0"/>
      <w:marTop w:val="0"/>
      <w:marBottom w:val="0"/>
      <w:divBdr>
        <w:top w:val="none" w:sz="0" w:space="0" w:color="auto"/>
        <w:left w:val="none" w:sz="0" w:space="0" w:color="auto"/>
        <w:bottom w:val="none" w:sz="0" w:space="0" w:color="auto"/>
        <w:right w:val="none" w:sz="0" w:space="0" w:color="auto"/>
      </w:divBdr>
    </w:div>
    <w:div w:id="1139804466">
      <w:bodyDiv w:val="1"/>
      <w:marLeft w:val="0"/>
      <w:marRight w:val="0"/>
      <w:marTop w:val="0"/>
      <w:marBottom w:val="0"/>
      <w:divBdr>
        <w:top w:val="none" w:sz="0" w:space="0" w:color="auto"/>
        <w:left w:val="none" w:sz="0" w:space="0" w:color="auto"/>
        <w:bottom w:val="none" w:sz="0" w:space="0" w:color="auto"/>
        <w:right w:val="none" w:sz="0" w:space="0" w:color="auto"/>
      </w:divBdr>
    </w:div>
    <w:div w:id="1143080343">
      <w:bodyDiv w:val="1"/>
      <w:marLeft w:val="0"/>
      <w:marRight w:val="0"/>
      <w:marTop w:val="0"/>
      <w:marBottom w:val="0"/>
      <w:divBdr>
        <w:top w:val="none" w:sz="0" w:space="0" w:color="auto"/>
        <w:left w:val="none" w:sz="0" w:space="0" w:color="auto"/>
        <w:bottom w:val="none" w:sz="0" w:space="0" w:color="auto"/>
        <w:right w:val="none" w:sz="0" w:space="0" w:color="auto"/>
      </w:divBdr>
    </w:div>
    <w:div w:id="1149829312">
      <w:bodyDiv w:val="1"/>
      <w:marLeft w:val="0"/>
      <w:marRight w:val="0"/>
      <w:marTop w:val="0"/>
      <w:marBottom w:val="0"/>
      <w:divBdr>
        <w:top w:val="none" w:sz="0" w:space="0" w:color="auto"/>
        <w:left w:val="none" w:sz="0" w:space="0" w:color="auto"/>
        <w:bottom w:val="none" w:sz="0" w:space="0" w:color="auto"/>
        <w:right w:val="none" w:sz="0" w:space="0" w:color="auto"/>
      </w:divBdr>
    </w:div>
    <w:div w:id="1154446069">
      <w:bodyDiv w:val="1"/>
      <w:marLeft w:val="0"/>
      <w:marRight w:val="0"/>
      <w:marTop w:val="0"/>
      <w:marBottom w:val="0"/>
      <w:divBdr>
        <w:top w:val="none" w:sz="0" w:space="0" w:color="auto"/>
        <w:left w:val="none" w:sz="0" w:space="0" w:color="auto"/>
        <w:bottom w:val="none" w:sz="0" w:space="0" w:color="auto"/>
        <w:right w:val="none" w:sz="0" w:space="0" w:color="auto"/>
      </w:divBdr>
    </w:div>
    <w:div w:id="1196654479">
      <w:bodyDiv w:val="1"/>
      <w:marLeft w:val="0"/>
      <w:marRight w:val="0"/>
      <w:marTop w:val="0"/>
      <w:marBottom w:val="0"/>
      <w:divBdr>
        <w:top w:val="none" w:sz="0" w:space="0" w:color="auto"/>
        <w:left w:val="none" w:sz="0" w:space="0" w:color="auto"/>
        <w:bottom w:val="none" w:sz="0" w:space="0" w:color="auto"/>
        <w:right w:val="none" w:sz="0" w:space="0" w:color="auto"/>
      </w:divBdr>
    </w:div>
    <w:div w:id="1201092802">
      <w:bodyDiv w:val="1"/>
      <w:marLeft w:val="0"/>
      <w:marRight w:val="0"/>
      <w:marTop w:val="0"/>
      <w:marBottom w:val="0"/>
      <w:divBdr>
        <w:top w:val="none" w:sz="0" w:space="0" w:color="auto"/>
        <w:left w:val="none" w:sz="0" w:space="0" w:color="auto"/>
        <w:bottom w:val="none" w:sz="0" w:space="0" w:color="auto"/>
        <w:right w:val="none" w:sz="0" w:space="0" w:color="auto"/>
      </w:divBdr>
    </w:div>
    <w:div w:id="1227449342">
      <w:bodyDiv w:val="1"/>
      <w:marLeft w:val="0"/>
      <w:marRight w:val="0"/>
      <w:marTop w:val="0"/>
      <w:marBottom w:val="0"/>
      <w:divBdr>
        <w:top w:val="none" w:sz="0" w:space="0" w:color="auto"/>
        <w:left w:val="none" w:sz="0" w:space="0" w:color="auto"/>
        <w:bottom w:val="none" w:sz="0" w:space="0" w:color="auto"/>
        <w:right w:val="none" w:sz="0" w:space="0" w:color="auto"/>
      </w:divBdr>
    </w:div>
    <w:div w:id="1253053061">
      <w:bodyDiv w:val="1"/>
      <w:marLeft w:val="0"/>
      <w:marRight w:val="0"/>
      <w:marTop w:val="0"/>
      <w:marBottom w:val="0"/>
      <w:divBdr>
        <w:top w:val="none" w:sz="0" w:space="0" w:color="auto"/>
        <w:left w:val="none" w:sz="0" w:space="0" w:color="auto"/>
        <w:bottom w:val="none" w:sz="0" w:space="0" w:color="auto"/>
        <w:right w:val="none" w:sz="0" w:space="0" w:color="auto"/>
      </w:divBdr>
    </w:div>
    <w:div w:id="1262446289">
      <w:bodyDiv w:val="1"/>
      <w:marLeft w:val="0"/>
      <w:marRight w:val="0"/>
      <w:marTop w:val="0"/>
      <w:marBottom w:val="0"/>
      <w:divBdr>
        <w:top w:val="none" w:sz="0" w:space="0" w:color="auto"/>
        <w:left w:val="none" w:sz="0" w:space="0" w:color="auto"/>
        <w:bottom w:val="none" w:sz="0" w:space="0" w:color="auto"/>
        <w:right w:val="none" w:sz="0" w:space="0" w:color="auto"/>
      </w:divBdr>
    </w:div>
    <w:div w:id="1296449044">
      <w:bodyDiv w:val="1"/>
      <w:marLeft w:val="0"/>
      <w:marRight w:val="0"/>
      <w:marTop w:val="0"/>
      <w:marBottom w:val="0"/>
      <w:divBdr>
        <w:top w:val="none" w:sz="0" w:space="0" w:color="auto"/>
        <w:left w:val="none" w:sz="0" w:space="0" w:color="auto"/>
        <w:bottom w:val="none" w:sz="0" w:space="0" w:color="auto"/>
        <w:right w:val="none" w:sz="0" w:space="0" w:color="auto"/>
      </w:divBdr>
    </w:div>
    <w:div w:id="1301376956">
      <w:bodyDiv w:val="1"/>
      <w:marLeft w:val="0"/>
      <w:marRight w:val="0"/>
      <w:marTop w:val="0"/>
      <w:marBottom w:val="0"/>
      <w:divBdr>
        <w:top w:val="none" w:sz="0" w:space="0" w:color="auto"/>
        <w:left w:val="none" w:sz="0" w:space="0" w:color="auto"/>
        <w:bottom w:val="none" w:sz="0" w:space="0" w:color="auto"/>
        <w:right w:val="none" w:sz="0" w:space="0" w:color="auto"/>
      </w:divBdr>
    </w:div>
    <w:div w:id="1304850436">
      <w:bodyDiv w:val="1"/>
      <w:marLeft w:val="0"/>
      <w:marRight w:val="0"/>
      <w:marTop w:val="0"/>
      <w:marBottom w:val="0"/>
      <w:divBdr>
        <w:top w:val="none" w:sz="0" w:space="0" w:color="auto"/>
        <w:left w:val="none" w:sz="0" w:space="0" w:color="auto"/>
        <w:bottom w:val="none" w:sz="0" w:space="0" w:color="auto"/>
        <w:right w:val="none" w:sz="0" w:space="0" w:color="auto"/>
      </w:divBdr>
    </w:div>
    <w:div w:id="1328481760">
      <w:bodyDiv w:val="1"/>
      <w:marLeft w:val="0"/>
      <w:marRight w:val="0"/>
      <w:marTop w:val="0"/>
      <w:marBottom w:val="0"/>
      <w:divBdr>
        <w:top w:val="none" w:sz="0" w:space="0" w:color="auto"/>
        <w:left w:val="none" w:sz="0" w:space="0" w:color="auto"/>
        <w:bottom w:val="none" w:sz="0" w:space="0" w:color="auto"/>
        <w:right w:val="none" w:sz="0" w:space="0" w:color="auto"/>
      </w:divBdr>
    </w:div>
    <w:div w:id="1337611858">
      <w:bodyDiv w:val="1"/>
      <w:marLeft w:val="0"/>
      <w:marRight w:val="0"/>
      <w:marTop w:val="0"/>
      <w:marBottom w:val="0"/>
      <w:divBdr>
        <w:top w:val="none" w:sz="0" w:space="0" w:color="auto"/>
        <w:left w:val="none" w:sz="0" w:space="0" w:color="auto"/>
        <w:bottom w:val="none" w:sz="0" w:space="0" w:color="auto"/>
        <w:right w:val="none" w:sz="0" w:space="0" w:color="auto"/>
      </w:divBdr>
    </w:div>
    <w:div w:id="1349021134">
      <w:bodyDiv w:val="1"/>
      <w:marLeft w:val="0"/>
      <w:marRight w:val="0"/>
      <w:marTop w:val="0"/>
      <w:marBottom w:val="0"/>
      <w:divBdr>
        <w:top w:val="none" w:sz="0" w:space="0" w:color="auto"/>
        <w:left w:val="none" w:sz="0" w:space="0" w:color="auto"/>
        <w:bottom w:val="none" w:sz="0" w:space="0" w:color="auto"/>
        <w:right w:val="none" w:sz="0" w:space="0" w:color="auto"/>
      </w:divBdr>
    </w:div>
    <w:div w:id="1366062563">
      <w:bodyDiv w:val="1"/>
      <w:marLeft w:val="0"/>
      <w:marRight w:val="0"/>
      <w:marTop w:val="0"/>
      <w:marBottom w:val="0"/>
      <w:divBdr>
        <w:top w:val="none" w:sz="0" w:space="0" w:color="auto"/>
        <w:left w:val="none" w:sz="0" w:space="0" w:color="auto"/>
        <w:bottom w:val="none" w:sz="0" w:space="0" w:color="auto"/>
        <w:right w:val="none" w:sz="0" w:space="0" w:color="auto"/>
      </w:divBdr>
    </w:div>
    <w:div w:id="1373577460">
      <w:bodyDiv w:val="1"/>
      <w:marLeft w:val="0"/>
      <w:marRight w:val="0"/>
      <w:marTop w:val="0"/>
      <w:marBottom w:val="0"/>
      <w:divBdr>
        <w:top w:val="none" w:sz="0" w:space="0" w:color="auto"/>
        <w:left w:val="none" w:sz="0" w:space="0" w:color="auto"/>
        <w:bottom w:val="none" w:sz="0" w:space="0" w:color="auto"/>
        <w:right w:val="none" w:sz="0" w:space="0" w:color="auto"/>
      </w:divBdr>
    </w:div>
    <w:div w:id="1387488974">
      <w:bodyDiv w:val="1"/>
      <w:marLeft w:val="0"/>
      <w:marRight w:val="0"/>
      <w:marTop w:val="0"/>
      <w:marBottom w:val="0"/>
      <w:divBdr>
        <w:top w:val="none" w:sz="0" w:space="0" w:color="auto"/>
        <w:left w:val="none" w:sz="0" w:space="0" w:color="auto"/>
        <w:bottom w:val="none" w:sz="0" w:space="0" w:color="auto"/>
        <w:right w:val="none" w:sz="0" w:space="0" w:color="auto"/>
      </w:divBdr>
    </w:div>
    <w:div w:id="1400588996">
      <w:bodyDiv w:val="1"/>
      <w:marLeft w:val="0"/>
      <w:marRight w:val="0"/>
      <w:marTop w:val="0"/>
      <w:marBottom w:val="0"/>
      <w:divBdr>
        <w:top w:val="none" w:sz="0" w:space="0" w:color="auto"/>
        <w:left w:val="none" w:sz="0" w:space="0" w:color="auto"/>
        <w:bottom w:val="none" w:sz="0" w:space="0" w:color="auto"/>
        <w:right w:val="none" w:sz="0" w:space="0" w:color="auto"/>
      </w:divBdr>
    </w:div>
    <w:div w:id="1408335106">
      <w:bodyDiv w:val="1"/>
      <w:marLeft w:val="0"/>
      <w:marRight w:val="0"/>
      <w:marTop w:val="0"/>
      <w:marBottom w:val="0"/>
      <w:divBdr>
        <w:top w:val="none" w:sz="0" w:space="0" w:color="auto"/>
        <w:left w:val="none" w:sz="0" w:space="0" w:color="auto"/>
        <w:bottom w:val="none" w:sz="0" w:space="0" w:color="auto"/>
        <w:right w:val="none" w:sz="0" w:space="0" w:color="auto"/>
      </w:divBdr>
    </w:div>
    <w:div w:id="1408531161">
      <w:bodyDiv w:val="1"/>
      <w:marLeft w:val="0"/>
      <w:marRight w:val="0"/>
      <w:marTop w:val="0"/>
      <w:marBottom w:val="0"/>
      <w:divBdr>
        <w:top w:val="none" w:sz="0" w:space="0" w:color="auto"/>
        <w:left w:val="none" w:sz="0" w:space="0" w:color="auto"/>
        <w:bottom w:val="none" w:sz="0" w:space="0" w:color="auto"/>
        <w:right w:val="none" w:sz="0" w:space="0" w:color="auto"/>
      </w:divBdr>
    </w:div>
    <w:div w:id="1414468869">
      <w:bodyDiv w:val="1"/>
      <w:marLeft w:val="0"/>
      <w:marRight w:val="0"/>
      <w:marTop w:val="0"/>
      <w:marBottom w:val="0"/>
      <w:divBdr>
        <w:top w:val="none" w:sz="0" w:space="0" w:color="auto"/>
        <w:left w:val="none" w:sz="0" w:space="0" w:color="auto"/>
        <w:bottom w:val="none" w:sz="0" w:space="0" w:color="auto"/>
        <w:right w:val="none" w:sz="0" w:space="0" w:color="auto"/>
      </w:divBdr>
    </w:div>
    <w:div w:id="1421680498">
      <w:bodyDiv w:val="1"/>
      <w:marLeft w:val="0"/>
      <w:marRight w:val="0"/>
      <w:marTop w:val="0"/>
      <w:marBottom w:val="0"/>
      <w:divBdr>
        <w:top w:val="none" w:sz="0" w:space="0" w:color="auto"/>
        <w:left w:val="none" w:sz="0" w:space="0" w:color="auto"/>
        <w:bottom w:val="none" w:sz="0" w:space="0" w:color="auto"/>
        <w:right w:val="none" w:sz="0" w:space="0" w:color="auto"/>
      </w:divBdr>
    </w:div>
    <w:div w:id="1426028353">
      <w:bodyDiv w:val="1"/>
      <w:marLeft w:val="0"/>
      <w:marRight w:val="0"/>
      <w:marTop w:val="0"/>
      <w:marBottom w:val="0"/>
      <w:divBdr>
        <w:top w:val="none" w:sz="0" w:space="0" w:color="auto"/>
        <w:left w:val="none" w:sz="0" w:space="0" w:color="auto"/>
        <w:bottom w:val="none" w:sz="0" w:space="0" w:color="auto"/>
        <w:right w:val="none" w:sz="0" w:space="0" w:color="auto"/>
      </w:divBdr>
    </w:div>
    <w:div w:id="1450931327">
      <w:bodyDiv w:val="1"/>
      <w:marLeft w:val="0"/>
      <w:marRight w:val="0"/>
      <w:marTop w:val="0"/>
      <w:marBottom w:val="0"/>
      <w:divBdr>
        <w:top w:val="none" w:sz="0" w:space="0" w:color="auto"/>
        <w:left w:val="none" w:sz="0" w:space="0" w:color="auto"/>
        <w:bottom w:val="none" w:sz="0" w:space="0" w:color="auto"/>
        <w:right w:val="none" w:sz="0" w:space="0" w:color="auto"/>
      </w:divBdr>
    </w:div>
    <w:div w:id="1455948559">
      <w:bodyDiv w:val="1"/>
      <w:marLeft w:val="0"/>
      <w:marRight w:val="0"/>
      <w:marTop w:val="0"/>
      <w:marBottom w:val="0"/>
      <w:divBdr>
        <w:top w:val="none" w:sz="0" w:space="0" w:color="auto"/>
        <w:left w:val="none" w:sz="0" w:space="0" w:color="auto"/>
        <w:bottom w:val="none" w:sz="0" w:space="0" w:color="auto"/>
        <w:right w:val="none" w:sz="0" w:space="0" w:color="auto"/>
      </w:divBdr>
    </w:div>
    <w:div w:id="1460301606">
      <w:bodyDiv w:val="1"/>
      <w:marLeft w:val="0"/>
      <w:marRight w:val="0"/>
      <w:marTop w:val="0"/>
      <w:marBottom w:val="0"/>
      <w:divBdr>
        <w:top w:val="none" w:sz="0" w:space="0" w:color="auto"/>
        <w:left w:val="none" w:sz="0" w:space="0" w:color="auto"/>
        <w:bottom w:val="none" w:sz="0" w:space="0" w:color="auto"/>
        <w:right w:val="none" w:sz="0" w:space="0" w:color="auto"/>
      </w:divBdr>
    </w:div>
    <w:div w:id="1495292625">
      <w:bodyDiv w:val="1"/>
      <w:marLeft w:val="0"/>
      <w:marRight w:val="0"/>
      <w:marTop w:val="0"/>
      <w:marBottom w:val="0"/>
      <w:divBdr>
        <w:top w:val="none" w:sz="0" w:space="0" w:color="auto"/>
        <w:left w:val="none" w:sz="0" w:space="0" w:color="auto"/>
        <w:bottom w:val="none" w:sz="0" w:space="0" w:color="auto"/>
        <w:right w:val="none" w:sz="0" w:space="0" w:color="auto"/>
      </w:divBdr>
    </w:div>
    <w:div w:id="1503475789">
      <w:bodyDiv w:val="1"/>
      <w:marLeft w:val="0"/>
      <w:marRight w:val="0"/>
      <w:marTop w:val="0"/>
      <w:marBottom w:val="0"/>
      <w:divBdr>
        <w:top w:val="none" w:sz="0" w:space="0" w:color="auto"/>
        <w:left w:val="none" w:sz="0" w:space="0" w:color="auto"/>
        <w:bottom w:val="none" w:sz="0" w:space="0" w:color="auto"/>
        <w:right w:val="none" w:sz="0" w:space="0" w:color="auto"/>
      </w:divBdr>
    </w:div>
    <w:div w:id="1514607659">
      <w:bodyDiv w:val="1"/>
      <w:marLeft w:val="0"/>
      <w:marRight w:val="0"/>
      <w:marTop w:val="0"/>
      <w:marBottom w:val="0"/>
      <w:divBdr>
        <w:top w:val="none" w:sz="0" w:space="0" w:color="auto"/>
        <w:left w:val="none" w:sz="0" w:space="0" w:color="auto"/>
        <w:bottom w:val="none" w:sz="0" w:space="0" w:color="auto"/>
        <w:right w:val="none" w:sz="0" w:space="0" w:color="auto"/>
      </w:divBdr>
    </w:div>
    <w:div w:id="1521623288">
      <w:bodyDiv w:val="1"/>
      <w:marLeft w:val="0"/>
      <w:marRight w:val="0"/>
      <w:marTop w:val="0"/>
      <w:marBottom w:val="0"/>
      <w:divBdr>
        <w:top w:val="none" w:sz="0" w:space="0" w:color="auto"/>
        <w:left w:val="none" w:sz="0" w:space="0" w:color="auto"/>
        <w:bottom w:val="none" w:sz="0" w:space="0" w:color="auto"/>
        <w:right w:val="none" w:sz="0" w:space="0" w:color="auto"/>
      </w:divBdr>
    </w:div>
    <w:div w:id="1524661313">
      <w:bodyDiv w:val="1"/>
      <w:marLeft w:val="0"/>
      <w:marRight w:val="0"/>
      <w:marTop w:val="0"/>
      <w:marBottom w:val="0"/>
      <w:divBdr>
        <w:top w:val="none" w:sz="0" w:space="0" w:color="auto"/>
        <w:left w:val="none" w:sz="0" w:space="0" w:color="auto"/>
        <w:bottom w:val="none" w:sz="0" w:space="0" w:color="auto"/>
        <w:right w:val="none" w:sz="0" w:space="0" w:color="auto"/>
      </w:divBdr>
    </w:div>
    <w:div w:id="1544828562">
      <w:bodyDiv w:val="1"/>
      <w:marLeft w:val="0"/>
      <w:marRight w:val="0"/>
      <w:marTop w:val="0"/>
      <w:marBottom w:val="0"/>
      <w:divBdr>
        <w:top w:val="none" w:sz="0" w:space="0" w:color="auto"/>
        <w:left w:val="none" w:sz="0" w:space="0" w:color="auto"/>
        <w:bottom w:val="none" w:sz="0" w:space="0" w:color="auto"/>
        <w:right w:val="none" w:sz="0" w:space="0" w:color="auto"/>
      </w:divBdr>
    </w:div>
    <w:div w:id="1560900963">
      <w:bodyDiv w:val="1"/>
      <w:marLeft w:val="0"/>
      <w:marRight w:val="0"/>
      <w:marTop w:val="0"/>
      <w:marBottom w:val="0"/>
      <w:divBdr>
        <w:top w:val="none" w:sz="0" w:space="0" w:color="auto"/>
        <w:left w:val="none" w:sz="0" w:space="0" w:color="auto"/>
        <w:bottom w:val="none" w:sz="0" w:space="0" w:color="auto"/>
        <w:right w:val="none" w:sz="0" w:space="0" w:color="auto"/>
      </w:divBdr>
    </w:div>
    <w:div w:id="1568223914">
      <w:bodyDiv w:val="1"/>
      <w:marLeft w:val="0"/>
      <w:marRight w:val="0"/>
      <w:marTop w:val="0"/>
      <w:marBottom w:val="0"/>
      <w:divBdr>
        <w:top w:val="none" w:sz="0" w:space="0" w:color="auto"/>
        <w:left w:val="none" w:sz="0" w:space="0" w:color="auto"/>
        <w:bottom w:val="none" w:sz="0" w:space="0" w:color="auto"/>
        <w:right w:val="none" w:sz="0" w:space="0" w:color="auto"/>
      </w:divBdr>
    </w:div>
    <w:div w:id="1579439769">
      <w:bodyDiv w:val="1"/>
      <w:marLeft w:val="0"/>
      <w:marRight w:val="0"/>
      <w:marTop w:val="0"/>
      <w:marBottom w:val="0"/>
      <w:divBdr>
        <w:top w:val="none" w:sz="0" w:space="0" w:color="auto"/>
        <w:left w:val="none" w:sz="0" w:space="0" w:color="auto"/>
        <w:bottom w:val="none" w:sz="0" w:space="0" w:color="auto"/>
        <w:right w:val="none" w:sz="0" w:space="0" w:color="auto"/>
      </w:divBdr>
    </w:div>
    <w:div w:id="1585645656">
      <w:bodyDiv w:val="1"/>
      <w:marLeft w:val="0"/>
      <w:marRight w:val="0"/>
      <w:marTop w:val="0"/>
      <w:marBottom w:val="0"/>
      <w:divBdr>
        <w:top w:val="none" w:sz="0" w:space="0" w:color="auto"/>
        <w:left w:val="none" w:sz="0" w:space="0" w:color="auto"/>
        <w:bottom w:val="none" w:sz="0" w:space="0" w:color="auto"/>
        <w:right w:val="none" w:sz="0" w:space="0" w:color="auto"/>
      </w:divBdr>
    </w:div>
    <w:div w:id="1604074429">
      <w:bodyDiv w:val="1"/>
      <w:marLeft w:val="0"/>
      <w:marRight w:val="0"/>
      <w:marTop w:val="0"/>
      <w:marBottom w:val="0"/>
      <w:divBdr>
        <w:top w:val="none" w:sz="0" w:space="0" w:color="auto"/>
        <w:left w:val="none" w:sz="0" w:space="0" w:color="auto"/>
        <w:bottom w:val="none" w:sz="0" w:space="0" w:color="auto"/>
        <w:right w:val="none" w:sz="0" w:space="0" w:color="auto"/>
      </w:divBdr>
    </w:div>
    <w:div w:id="1638684554">
      <w:bodyDiv w:val="1"/>
      <w:marLeft w:val="0"/>
      <w:marRight w:val="0"/>
      <w:marTop w:val="0"/>
      <w:marBottom w:val="0"/>
      <w:divBdr>
        <w:top w:val="none" w:sz="0" w:space="0" w:color="auto"/>
        <w:left w:val="none" w:sz="0" w:space="0" w:color="auto"/>
        <w:bottom w:val="none" w:sz="0" w:space="0" w:color="auto"/>
        <w:right w:val="none" w:sz="0" w:space="0" w:color="auto"/>
      </w:divBdr>
    </w:div>
    <w:div w:id="1669595835">
      <w:bodyDiv w:val="1"/>
      <w:marLeft w:val="0"/>
      <w:marRight w:val="0"/>
      <w:marTop w:val="0"/>
      <w:marBottom w:val="0"/>
      <w:divBdr>
        <w:top w:val="none" w:sz="0" w:space="0" w:color="auto"/>
        <w:left w:val="none" w:sz="0" w:space="0" w:color="auto"/>
        <w:bottom w:val="none" w:sz="0" w:space="0" w:color="auto"/>
        <w:right w:val="none" w:sz="0" w:space="0" w:color="auto"/>
      </w:divBdr>
    </w:div>
    <w:div w:id="1702823653">
      <w:bodyDiv w:val="1"/>
      <w:marLeft w:val="0"/>
      <w:marRight w:val="0"/>
      <w:marTop w:val="0"/>
      <w:marBottom w:val="0"/>
      <w:divBdr>
        <w:top w:val="none" w:sz="0" w:space="0" w:color="auto"/>
        <w:left w:val="none" w:sz="0" w:space="0" w:color="auto"/>
        <w:bottom w:val="none" w:sz="0" w:space="0" w:color="auto"/>
        <w:right w:val="none" w:sz="0" w:space="0" w:color="auto"/>
      </w:divBdr>
    </w:div>
    <w:div w:id="1729305024">
      <w:bodyDiv w:val="1"/>
      <w:marLeft w:val="0"/>
      <w:marRight w:val="0"/>
      <w:marTop w:val="0"/>
      <w:marBottom w:val="0"/>
      <w:divBdr>
        <w:top w:val="none" w:sz="0" w:space="0" w:color="auto"/>
        <w:left w:val="none" w:sz="0" w:space="0" w:color="auto"/>
        <w:bottom w:val="none" w:sz="0" w:space="0" w:color="auto"/>
        <w:right w:val="none" w:sz="0" w:space="0" w:color="auto"/>
      </w:divBdr>
    </w:div>
    <w:div w:id="1732072432">
      <w:bodyDiv w:val="1"/>
      <w:marLeft w:val="0"/>
      <w:marRight w:val="0"/>
      <w:marTop w:val="0"/>
      <w:marBottom w:val="0"/>
      <w:divBdr>
        <w:top w:val="none" w:sz="0" w:space="0" w:color="auto"/>
        <w:left w:val="none" w:sz="0" w:space="0" w:color="auto"/>
        <w:bottom w:val="none" w:sz="0" w:space="0" w:color="auto"/>
        <w:right w:val="none" w:sz="0" w:space="0" w:color="auto"/>
      </w:divBdr>
    </w:div>
    <w:div w:id="1742868309">
      <w:bodyDiv w:val="1"/>
      <w:marLeft w:val="0"/>
      <w:marRight w:val="0"/>
      <w:marTop w:val="0"/>
      <w:marBottom w:val="0"/>
      <w:divBdr>
        <w:top w:val="none" w:sz="0" w:space="0" w:color="auto"/>
        <w:left w:val="none" w:sz="0" w:space="0" w:color="auto"/>
        <w:bottom w:val="none" w:sz="0" w:space="0" w:color="auto"/>
        <w:right w:val="none" w:sz="0" w:space="0" w:color="auto"/>
      </w:divBdr>
    </w:div>
    <w:div w:id="1776368879">
      <w:bodyDiv w:val="1"/>
      <w:marLeft w:val="0"/>
      <w:marRight w:val="0"/>
      <w:marTop w:val="0"/>
      <w:marBottom w:val="0"/>
      <w:divBdr>
        <w:top w:val="none" w:sz="0" w:space="0" w:color="auto"/>
        <w:left w:val="none" w:sz="0" w:space="0" w:color="auto"/>
        <w:bottom w:val="none" w:sz="0" w:space="0" w:color="auto"/>
        <w:right w:val="none" w:sz="0" w:space="0" w:color="auto"/>
      </w:divBdr>
    </w:div>
    <w:div w:id="1796437602">
      <w:bodyDiv w:val="1"/>
      <w:marLeft w:val="0"/>
      <w:marRight w:val="0"/>
      <w:marTop w:val="0"/>
      <w:marBottom w:val="0"/>
      <w:divBdr>
        <w:top w:val="none" w:sz="0" w:space="0" w:color="auto"/>
        <w:left w:val="none" w:sz="0" w:space="0" w:color="auto"/>
        <w:bottom w:val="none" w:sz="0" w:space="0" w:color="auto"/>
        <w:right w:val="none" w:sz="0" w:space="0" w:color="auto"/>
      </w:divBdr>
    </w:div>
    <w:div w:id="1822843781">
      <w:bodyDiv w:val="1"/>
      <w:marLeft w:val="0"/>
      <w:marRight w:val="0"/>
      <w:marTop w:val="0"/>
      <w:marBottom w:val="0"/>
      <w:divBdr>
        <w:top w:val="none" w:sz="0" w:space="0" w:color="auto"/>
        <w:left w:val="none" w:sz="0" w:space="0" w:color="auto"/>
        <w:bottom w:val="none" w:sz="0" w:space="0" w:color="auto"/>
        <w:right w:val="none" w:sz="0" w:space="0" w:color="auto"/>
      </w:divBdr>
    </w:div>
    <w:div w:id="1823110947">
      <w:bodyDiv w:val="1"/>
      <w:marLeft w:val="0"/>
      <w:marRight w:val="0"/>
      <w:marTop w:val="0"/>
      <w:marBottom w:val="0"/>
      <w:divBdr>
        <w:top w:val="none" w:sz="0" w:space="0" w:color="auto"/>
        <w:left w:val="none" w:sz="0" w:space="0" w:color="auto"/>
        <w:bottom w:val="none" w:sz="0" w:space="0" w:color="auto"/>
        <w:right w:val="none" w:sz="0" w:space="0" w:color="auto"/>
      </w:divBdr>
    </w:div>
    <w:div w:id="1844202526">
      <w:bodyDiv w:val="1"/>
      <w:marLeft w:val="0"/>
      <w:marRight w:val="0"/>
      <w:marTop w:val="0"/>
      <w:marBottom w:val="0"/>
      <w:divBdr>
        <w:top w:val="none" w:sz="0" w:space="0" w:color="auto"/>
        <w:left w:val="none" w:sz="0" w:space="0" w:color="auto"/>
        <w:bottom w:val="none" w:sz="0" w:space="0" w:color="auto"/>
        <w:right w:val="none" w:sz="0" w:space="0" w:color="auto"/>
      </w:divBdr>
    </w:div>
    <w:div w:id="1850677308">
      <w:bodyDiv w:val="1"/>
      <w:marLeft w:val="0"/>
      <w:marRight w:val="0"/>
      <w:marTop w:val="0"/>
      <w:marBottom w:val="0"/>
      <w:divBdr>
        <w:top w:val="none" w:sz="0" w:space="0" w:color="auto"/>
        <w:left w:val="none" w:sz="0" w:space="0" w:color="auto"/>
        <w:bottom w:val="none" w:sz="0" w:space="0" w:color="auto"/>
        <w:right w:val="none" w:sz="0" w:space="0" w:color="auto"/>
      </w:divBdr>
    </w:div>
    <w:div w:id="1875270483">
      <w:bodyDiv w:val="1"/>
      <w:marLeft w:val="0"/>
      <w:marRight w:val="0"/>
      <w:marTop w:val="0"/>
      <w:marBottom w:val="0"/>
      <w:divBdr>
        <w:top w:val="none" w:sz="0" w:space="0" w:color="auto"/>
        <w:left w:val="none" w:sz="0" w:space="0" w:color="auto"/>
        <w:bottom w:val="none" w:sz="0" w:space="0" w:color="auto"/>
        <w:right w:val="none" w:sz="0" w:space="0" w:color="auto"/>
      </w:divBdr>
    </w:div>
    <w:div w:id="1876238422">
      <w:bodyDiv w:val="1"/>
      <w:marLeft w:val="0"/>
      <w:marRight w:val="0"/>
      <w:marTop w:val="0"/>
      <w:marBottom w:val="0"/>
      <w:divBdr>
        <w:top w:val="none" w:sz="0" w:space="0" w:color="auto"/>
        <w:left w:val="none" w:sz="0" w:space="0" w:color="auto"/>
        <w:bottom w:val="none" w:sz="0" w:space="0" w:color="auto"/>
        <w:right w:val="none" w:sz="0" w:space="0" w:color="auto"/>
      </w:divBdr>
    </w:div>
    <w:div w:id="1879735152">
      <w:bodyDiv w:val="1"/>
      <w:marLeft w:val="0"/>
      <w:marRight w:val="0"/>
      <w:marTop w:val="0"/>
      <w:marBottom w:val="0"/>
      <w:divBdr>
        <w:top w:val="none" w:sz="0" w:space="0" w:color="auto"/>
        <w:left w:val="none" w:sz="0" w:space="0" w:color="auto"/>
        <w:bottom w:val="none" w:sz="0" w:space="0" w:color="auto"/>
        <w:right w:val="none" w:sz="0" w:space="0" w:color="auto"/>
      </w:divBdr>
    </w:div>
    <w:div w:id="1895312975">
      <w:bodyDiv w:val="1"/>
      <w:marLeft w:val="0"/>
      <w:marRight w:val="0"/>
      <w:marTop w:val="0"/>
      <w:marBottom w:val="0"/>
      <w:divBdr>
        <w:top w:val="none" w:sz="0" w:space="0" w:color="auto"/>
        <w:left w:val="none" w:sz="0" w:space="0" w:color="auto"/>
        <w:bottom w:val="none" w:sz="0" w:space="0" w:color="auto"/>
        <w:right w:val="none" w:sz="0" w:space="0" w:color="auto"/>
      </w:divBdr>
    </w:div>
    <w:div w:id="1906716482">
      <w:bodyDiv w:val="1"/>
      <w:marLeft w:val="0"/>
      <w:marRight w:val="0"/>
      <w:marTop w:val="0"/>
      <w:marBottom w:val="0"/>
      <w:divBdr>
        <w:top w:val="none" w:sz="0" w:space="0" w:color="auto"/>
        <w:left w:val="none" w:sz="0" w:space="0" w:color="auto"/>
        <w:bottom w:val="none" w:sz="0" w:space="0" w:color="auto"/>
        <w:right w:val="none" w:sz="0" w:space="0" w:color="auto"/>
      </w:divBdr>
    </w:div>
    <w:div w:id="1911305531">
      <w:bodyDiv w:val="1"/>
      <w:marLeft w:val="0"/>
      <w:marRight w:val="0"/>
      <w:marTop w:val="0"/>
      <w:marBottom w:val="0"/>
      <w:divBdr>
        <w:top w:val="none" w:sz="0" w:space="0" w:color="auto"/>
        <w:left w:val="none" w:sz="0" w:space="0" w:color="auto"/>
        <w:bottom w:val="none" w:sz="0" w:space="0" w:color="auto"/>
        <w:right w:val="none" w:sz="0" w:space="0" w:color="auto"/>
      </w:divBdr>
    </w:div>
    <w:div w:id="1930969431">
      <w:bodyDiv w:val="1"/>
      <w:marLeft w:val="0"/>
      <w:marRight w:val="0"/>
      <w:marTop w:val="0"/>
      <w:marBottom w:val="0"/>
      <w:divBdr>
        <w:top w:val="none" w:sz="0" w:space="0" w:color="auto"/>
        <w:left w:val="none" w:sz="0" w:space="0" w:color="auto"/>
        <w:bottom w:val="none" w:sz="0" w:space="0" w:color="auto"/>
        <w:right w:val="none" w:sz="0" w:space="0" w:color="auto"/>
      </w:divBdr>
    </w:div>
    <w:div w:id="1937056266">
      <w:bodyDiv w:val="1"/>
      <w:marLeft w:val="0"/>
      <w:marRight w:val="0"/>
      <w:marTop w:val="0"/>
      <w:marBottom w:val="0"/>
      <w:divBdr>
        <w:top w:val="none" w:sz="0" w:space="0" w:color="auto"/>
        <w:left w:val="none" w:sz="0" w:space="0" w:color="auto"/>
        <w:bottom w:val="none" w:sz="0" w:space="0" w:color="auto"/>
        <w:right w:val="none" w:sz="0" w:space="0" w:color="auto"/>
      </w:divBdr>
    </w:div>
    <w:div w:id="1938978740">
      <w:bodyDiv w:val="1"/>
      <w:marLeft w:val="0"/>
      <w:marRight w:val="0"/>
      <w:marTop w:val="0"/>
      <w:marBottom w:val="0"/>
      <w:divBdr>
        <w:top w:val="none" w:sz="0" w:space="0" w:color="auto"/>
        <w:left w:val="none" w:sz="0" w:space="0" w:color="auto"/>
        <w:bottom w:val="none" w:sz="0" w:space="0" w:color="auto"/>
        <w:right w:val="none" w:sz="0" w:space="0" w:color="auto"/>
      </w:divBdr>
    </w:div>
    <w:div w:id="1940016223">
      <w:bodyDiv w:val="1"/>
      <w:marLeft w:val="0"/>
      <w:marRight w:val="0"/>
      <w:marTop w:val="0"/>
      <w:marBottom w:val="0"/>
      <w:divBdr>
        <w:top w:val="none" w:sz="0" w:space="0" w:color="auto"/>
        <w:left w:val="none" w:sz="0" w:space="0" w:color="auto"/>
        <w:bottom w:val="none" w:sz="0" w:space="0" w:color="auto"/>
        <w:right w:val="none" w:sz="0" w:space="0" w:color="auto"/>
      </w:divBdr>
    </w:div>
    <w:div w:id="1997371418">
      <w:bodyDiv w:val="1"/>
      <w:marLeft w:val="0"/>
      <w:marRight w:val="0"/>
      <w:marTop w:val="0"/>
      <w:marBottom w:val="0"/>
      <w:divBdr>
        <w:top w:val="none" w:sz="0" w:space="0" w:color="auto"/>
        <w:left w:val="none" w:sz="0" w:space="0" w:color="auto"/>
        <w:bottom w:val="none" w:sz="0" w:space="0" w:color="auto"/>
        <w:right w:val="none" w:sz="0" w:space="0" w:color="auto"/>
      </w:divBdr>
    </w:div>
    <w:div w:id="2001107580">
      <w:bodyDiv w:val="1"/>
      <w:marLeft w:val="0"/>
      <w:marRight w:val="0"/>
      <w:marTop w:val="0"/>
      <w:marBottom w:val="0"/>
      <w:divBdr>
        <w:top w:val="none" w:sz="0" w:space="0" w:color="auto"/>
        <w:left w:val="none" w:sz="0" w:space="0" w:color="auto"/>
        <w:bottom w:val="none" w:sz="0" w:space="0" w:color="auto"/>
        <w:right w:val="none" w:sz="0" w:space="0" w:color="auto"/>
      </w:divBdr>
    </w:div>
    <w:div w:id="2003582440">
      <w:bodyDiv w:val="1"/>
      <w:marLeft w:val="0"/>
      <w:marRight w:val="0"/>
      <w:marTop w:val="0"/>
      <w:marBottom w:val="0"/>
      <w:divBdr>
        <w:top w:val="none" w:sz="0" w:space="0" w:color="auto"/>
        <w:left w:val="none" w:sz="0" w:space="0" w:color="auto"/>
        <w:bottom w:val="none" w:sz="0" w:space="0" w:color="auto"/>
        <w:right w:val="none" w:sz="0" w:space="0" w:color="auto"/>
      </w:divBdr>
    </w:div>
    <w:div w:id="2009746071">
      <w:bodyDiv w:val="1"/>
      <w:marLeft w:val="0"/>
      <w:marRight w:val="0"/>
      <w:marTop w:val="0"/>
      <w:marBottom w:val="0"/>
      <w:divBdr>
        <w:top w:val="none" w:sz="0" w:space="0" w:color="auto"/>
        <w:left w:val="none" w:sz="0" w:space="0" w:color="auto"/>
        <w:bottom w:val="none" w:sz="0" w:space="0" w:color="auto"/>
        <w:right w:val="none" w:sz="0" w:space="0" w:color="auto"/>
      </w:divBdr>
    </w:div>
    <w:div w:id="2023778201">
      <w:bodyDiv w:val="1"/>
      <w:marLeft w:val="0"/>
      <w:marRight w:val="0"/>
      <w:marTop w:val="0"/>
      <w:marBottom w:val="0"/>
      <w:divBdr>
        <w:top w:val="none" w:sz="0" w:space="0" w:color="auto"/>
        <w:left w:val="none" w:sz="0" w:space="0" w:color="auto"/>
        <w:bottom w:val="none" w:sz="0" w:space="0" w:color="auto"/>
        <w:right w:val="none" w:sz="0" w:space="0" w:color="auto"/>
      </w:divBdr>
    </w:div>
    <w:div w:id="2038046278">
      <w:bodyDiv w:val="1"/>
      <w:marLeft w:val="0"/>
      <w:marRight w:val="0"/>
      <w:marTop w:val="0"/>
      <w:marBottom w:val="0"/>
      <w:divBdr>
        <w:top w:val="none" w:sz="0" w:space="0" w:color="auto"/>
        <w:left w:val="none" w:sz="0" w:space="0" w:color="auto"/>
        <w:bottom w:val="none" w:sz="0" w:space="0" w:color="auto"/>
        <w:right w:val="none" w:sz="0" w:space="0" w:color="auto"/>
      </w:divBdr>
    </w:div>
    <w:div w:id="2044403746">
      <w:bodyDiv w:val="1"/>
      <w:marLeft w:val="0"/>
      <w:marRight w:val="0"/>
      <w:marTop w:val="0"/>
      <w:marBottom w:val="0"/>
      <w:divBdr>
        <w:top w:val="none" w:sz="0" w:space="0" w:color="auto"/>
        <w:left w:val="none" w:sz="0" w:space="0" w:color="auto"/>
        <w:bottom w:val="none" w:sz="0" w:space="0" w:color="auto"/>
        <w:right w:val="none" w:sz="0" w:space="0" w:color="auto"/>
      </w:divBdr>
    </w:div>
    <w:div w:id="2098400245">
      <w:bodyDiv w:val="1"/>
      <w:marLeft w:val="0"/>
      <w:marRight w:val="0"/>
      <w:marTop w:val="0"/>
      <w:marBottom w:val="0"/>
      <w:divBdr>
        <w:top w:val="none" w:sz="0" w:space="0" w:color="auto"/>
        <w:left w:val="none" w:sz="0" w:space="0" w:color="auto"/>
        <w:bottom w:val="none" w:sz="0" w:space="0" w:color="auto"/>
        <w:right w:val="none" w:sz="0" w:space="0" w:color="auto"/>
      </w:divBdr>
    </w:div>
    <w:div w:id="21451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3A28E8-399C-41FD-BFBF-F2A946D7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5560</Words>
  <Characters>28895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NFB Board Meeting</vt:lpstr>
    </vt:vector>
  </TitlesOfParts>
  <Company>National Federation of the Blind</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NFB Board Meeting</dc:title>
  <dc:creator>Ringlein, Ellen</dc:creator>
  <cp:lastModifiedBy>Ringlein, Ellen</cp:lastModifiedBy>
  <cp:revision>5</cp:revision>
  <cp:lastPrinted>2017-09-26T15:56:00Z</cp:lastPrinted>
  <dcterms:created xsi:type="dcterms:W3CDTF">2018-08-28T19:35:00Z</dcterms:created>
  <dcterms:modified xsi:type="dcterms:W3CDTF">2018-08-30T12:47:00Z</dcterms:modified>
</cp:coreProperties>
</file>