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D5E5" w14:textId="77777777" w:rsidR="00795674" w:rsidRDefault="00795674">
      <w:pPr>
        <w:pStyle w:val="Normal1"/>
        <w:pBdr>
          <w:top w:val="nil"/>
          <w:left w:val="nil"/>
          <w:bottom w:val="nil"/>
          <w:right w:val="nil"/>
          <w:between w:val="nil"/>
        </w:pBdr>
        <w:rPr>
          <w:rFonts w:ascii="Helvetica Neue" w:eastAsia="Helvetica Neue" w:hAnsi="Helvetica Neue" w:cs="Helvetica Neue"/>
          <w:color w:val="000000"/>
          <w:sz w:val="26"/>
          <w:szCs w:val="26"/>
          <w:highlight w:val="white"/>
        </w:rPr>
      </w:pPr>
    </w:p>
    <w:p w14:paraId="058D6260" w14:textId="77777777" w:rsidR="00795674" w:rsidRPr="005C509A" w:rsidRDefault="0029685F">
      <w:pPr>
        <w:pStyle w:val="Title"/>
        <w:rPr>
          <w:lang w:val="es-419"/>
        </w:rPr>
      </w:pPr>
      <w:r w:rsidRPr="005C509A">
        <w:rPr>
          <w:highlight w:val="white"/>
          <w:lang w:val="es-419"/>
        </w:rPr>
        <w:t>Pliegues básicos de Pop Up</w:t>
      </w:r>
    </w:p>
    <w:p w14:paraId="1C03A87C"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Cuadros pop up. Cómo hacer los dos pliegues que son básicos para todos los cuadros pop up</w:t>
      </w:r>
      <w:r w:rsidRPr="005C509A">
        <w:rPr>
          <w:rFonts w:ascii="Helvetica Neue" w:eastAsia="Helvetica Neue" w:hAnsi="Helvetica Neue" w:cs="Helvetica Neue"/>
          <w:sz w:val="48"/>
          <w:szCs w:val="48"/>
          <w:lang w:val="es-419"/>
        </w:rPr>
        <w:t>:</w:t>
      </w:r>
      <w:r w:rsidRPr="005C509A">
        <w:rPr>
          <w:rFonts w:ascii="Helvetica Neue" w:eastAsia="Helvetica Neue" w:hAnsi="Helvetica Neue" w:cs="Helvetica Neue"/>
          <w:color w:val="000000"/>
          <w:sz w:val="48"/>
          <w:szCs w:val="48"/>
          <w:lang w:val="es-419"/>
        </w:rPr>
        <w:t xml:space="preserve"> el pliegue convergente y el pliegue paralelo.</w:t>
      </w:r>
    </w:p>
    <w:p w14:paraId="53636BF2"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La información que comparto aquí la he aprendido de Duncan Birmingham. Tiene toda una serie de tutoriales en YouTube sobre los fundamentos más básicos de los pop ups hasta las imágenes más elaboradas. Se le podría identificar como un artista visual y un ingeniero del papel.</w:t>
      </w:r>
    </w:p>
    <w:p w14:paraId="28310705"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7BE71810" w14:textId="77777777" w:rsidR="00795674" w:rsidRPr="005C509A" w:rsidRDefault="0029685F">
      <w:pPr>
        <w:pStyle w:val="Normal1"/>
        <w:keepNext/>
        <w:pBdr>
          <w:top w:val="nil"/>
          <w:left w:val="nil"/>
          <w:bottom w:val="nil"/>
          <w:right w:val="nil"/>
          <w:between w:val="nil"/>
        </w:pBdr>
        <w:rPr>
          <w:rFonts w:ascii="Helvetica Neue" w:eastAsia="Helvetica Neue" w:hAnsi="Helvetica Neue" w:cs="Helvetica Neue"/>
          <w:b/>
          <w:color w:val="000000"/>
          <w:sz w:val="36"/>
          <w:szCs w:val="36"/>
          <w:lang w:val="es-419"/>
        </w:rPr>
      </w:pPr>
      <w:r w:rsidRPr="005C509A">
        <w:rPr>
          <w:rFonts w:ascii="Helvetica Neue" w:eastAsia="Helvetica Neue" w:hAnsi="Helvetica Neue" w:cs="Helvetica Neue"/>
          <w:b/>
          <w:color w:val="000000"/>
          <w:sz w:val="36"/>
          <w:szCs w:val="36"/>
          <w:lang w:val="es-419"/>
        </w:rPr>
        <w:t xml:space="preserve">Los materiales que utilizaremos para esta actividad son </w:t>
      </w:r>
    </w:p>
    <w:p w14:paraId="6B93286D"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Tijeras</w:t>
      </w:r>
    </w:p>
    <w:p w14:paraId="0782DF4D"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Carpeta de huesos</w:t>
      </w:r>
    </w:p>
    <w:p w14:paraId="42BD50A2"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Cartulina: puedes utilizar la cartulina de 8 y medio por once de tu kit, puedes utilizar fichas o papel Braille.</w:t>
      </w:r>
    </w:p>
    <w:p w14:paraId="73CB3183"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5537668D"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496601B8" w14:textId="77777777" w:rsidR="00795674" w:rsidRPr="005C509A" w:rsidRDefault="0029685F">
      <w:pPr>
        <w:pStyle w:val="Normal1"/>
        <w:keepNext/>
        <w:pBdr>
          <w:top w:val="nil"/>
          <w:left w:val="nil"/>
          <w:bottom w:val="nil"/>
          <w:right w:val="nil"/>
          <w:between w:val="nil"/>
        </w:pBdr>
        <w:rPr>
          <w:rFonts w:ascii="Helvetica Neue" w:eastAsia="Helvetica Neue" w:hAnsi="Helvetica Neue" w:cs="Helvetica Neue"/>
          <w:b/>
          <w:color w:val="000000"/>
          <w:sz w:val="36"/>
          <w:szCs w:val="36"/>
          <w:highlight w:val="white"/>
          <w:lang w:val="es-419"/>
        </w:rPr>
      </w:pPr>
      <w:r w:rsidRPr="005C509A">
        <w:rPr>
          <w:rFonts w:ascii="Helvetica Neue" w:eastAsia="Helvetica Neue" w:hAnsi="Helvetica Neue" w:cs="Helvetica Neue"/>
          <w:b/>
          <w:color w:val="000000"/>
          <w:sz w:val="36"/>
          <w:szCs w:val="36"/>
          <w:highlight w:val="white"/>
          <w:lang w:val="es-419"/>
        </w:rPr>
        <w:lastRenderedPageBreak/>
        <w:t>Pliegue de ángulos convergentes</w:t>
      </w:r>
    </w:p>
    <w:p w14:paraId="695CC928"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Empecemos con los ángulos convergentes, también llamados pliegues convergentes, el primero de los dos pliegues elementales:</w:t>
      </w:r>
    </w:p>
    <w:p w14:paraId="279DF127"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 xml:space="preserve">Puedes utilizar una ficha o una cartulina. Dóblala por la mitad a lo largo. Utiliza la plegadora de huesos para definir claramente el pliegue, alisándolo con el lado de la plegadora. Dóblalo hacia delante y hacia atrás, alisándolo cada vez, para que el pliegue sea lo más flexible y nítido posible. Tus pop ups funcionarán mejor si todos los pliegues son muy flexibles. </w:t>
      </w:r>
    </w:p>
    <w:p w14:paraId="7139350A"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3AB4B299"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 xml:space="preserve">Con la tarjeta doblada, haz un corte desde el borde doblado hacia el centro de la tarjeta. Especialmente para esta primera, corta sólo hasta la mitad de la tarjeta. No queremos que sea demasiado frágil cortando cerca del borde opuesto de la tarjeta. </w:t>
      </w:r>
    </w:p>
    <w:p w14:paraId="41347C10"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15883B8B"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26611326" w14:textId="26B7A2D4"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lastRenderedPageBreak/>
        <w:t xml:space="preserve">Ahora dobla un pliegue desde el final de tu corte hasta el borde doblado de tu </w:t>
      </w:r>
      <w:r w:rsidRPr="005C509A">
        <w:rPr>
          <w:rFonts w:ascii="Helvetica Neue" w:eastAsia="Helvetica Neue" w:hAnsi="Helvetica Neue" w:cs="Helvetica Neue"/>
          <w:sz w:val="48"/>
          <w:szCs w:val="48"/>
          <w:lang w:val="es-419"/>
        </w:rPr>
        <w:t>cartulina</w:t>
      </w:r>
      <w:r w:rsidRPr="005C509A">
        <w:rPr>
          <w:rFonts w:ascii="Helvetica Neue" w:eastAsia="Helvetica Neue" w:hAnsi="Helvetica Neue" w:cs="Helvetica Neue"/>
          <w:color w:val="000000"/>
          <w:sz w:val="48"/>
          <w:szCs w:val="48"/>
          <w:lang w:val="es-419"/>
        </w:rPr>
        <w:t xml:space="preserve">. Cualquier ángulo sirve. Estarás creando un triángulo. Dóblalo hacia adelante y hacia atrás varias veces, alisándolo con el lado de tu carpeta de huesos, para hacer ese pliegue más flexible. </w:t>
      </w:r>
    </w:p>
    <w:p w14:paraId="75284F80"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267ED245" w14:textId="1CFAAAAF"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Abr</w:t>
      </w:r>
      <w:r w:rsidRPr="005C509A">
        <w:rPr>
          <w:rFonts w:ascii="Helvetica Neue" w:eastAsia="Helvetica Neue" w:hAnsi="Helvetica Neue" w:cs="Helvetica Neue"/>
          <w:sz w:val="48"/>
          <w:szCs w:val="48"/>
          <w:lang w:val="es-419"/>
        </w:rPr>
        <w:t>e tu</w:t>
      </w:r>
      <w:r w:rsidRPr="005C509A">
        <w:rPr>
          <w:rFonts w:ascii="Helvetica Neue" w:eastAsia="Helvetica Neue" w:hAnsi="Helvetica Neue" w:cs="Helvetica Neue"/>
          <w:color w:val="000000"/>
          <w:sz w:val="48"/>
          <w:szCs w:val="48"/>
          <w:lang w:val="es-419"/>
        </w:rPr>
        <w:t xml:space="preserve"> </w:t>
      </w:r>
      <w:r w:rsidRPr="005C509A">
        <w:rPr>
          <w:rFonts w:ascii="Helvetica Neue" w:eastAsia="Helvetica Neue" w:hAnsi="Helvetica Neue" w:cs="Helvetica Neue"/>
          <w:sz w:val="48"/>
          <w:szCs w:val="48"/>
          <w:lang w:val="es-419"/>
        </w:rPr>
        <w:t xml:space="preserve">cartulina </w:t>
      </w:r>
      <w:r w:rsidRPr="005C509A">
        <w:rPr>
          <w:rFonts w:ascii="Helvetica Neue" w:eastAsia="Helvetica Neue" w:hAnsi="Helvetica Neue" w:cs="Helvetica Neue"/>
          <w:color w:val="000000"/>
          <w:sz w:val="48"/>
          <w:szCs w:val="48"/>
          <w:lang w:val="es-419"/>
        </w:rPr>
        <w:t>y empuj</w:t>
      </w:r>
      <w:r w:rsidRPr="005C509A">
        <w:rPr>
          <w:rFonts w:ascii="Helvetica Neue" w:eastAsia="Helvetica Neue" w:hAnsi="Helvetica Neue" w:cs="Helvetica Neue"/>
          <w:sz w:val="48"/>
          <w:szCs w:val="48"/>
          <w:lang w:val="es-419"/>
        </w:rPr>
        <w:t>a</w:t>
      </w:r>
      <w:r w:rsidRPr="005C509A">
        <w:rPr>
          <w:rFonts w:ascii="Helvetica Neue" w:eastAsia="Helvetica Neue" w:hAnsi="Helvetica Neue" w:cs="Helvetica Neue"/>
          <w:color w:val="000000"/>
          <w:sz w:val="48"/>
          <w:szCs w:val="48"/>
          <w:lang w:val="es-419"/>
        </w:rPr>
        <w:t xml:space="preserve"> la punta de la "nariz" hacia delante, esto crea un </w:t>
      </w:r>
      <w:r w:rsidR="009F5EF8" w:rsidRPr="005C509A">
        <w:rPr>
          <w:rFonts w:ascii="Helvetica Neue" w:eastAsia="Helvetica Neue" w:hAnsi="Helvetica Neue" w:cs="Helvetica Neue"/>
          <w:color w:val="000000"/>
          <w:sz w:val="48"/>
          <w:szCs w:val="48"/>
          <w:lang w:val="es-419"/>
        </w:rPr>
        <w:t>contra pliegue</w:t>
      </w:r>
      <w:r w:rsidRPr="005C509A">
        <w:rPr>
          <w:rFonts w:ascii="Helvetica Neue" w:eastAsia="Helvetica Neue" w:hAnsi="Helvetica Neue" w:cs="Helvetica Neue"/>
          <w:color w:val="000000"/>
          <w:sz w:val="48"/>
          <w:szCs w:val="48"/>
          <w:lang w:val="es-419"/>
        </w:rPr>
        <w:t>. Abr</w:t>
      </w:r>
      <w:r w:rsidRPr="005C509A">
        <w:rPr>
          <w:rFonts w:ascii="Helvetica Neue" w:eastAsia="Helvetica Neue" w:hAnsi="Helvetica Neue" w:cs="Helvetica Neue"/>
          <w:sz w:val="48"/>
          <w:szCs w:val="48"/>
          <w:lang w:val="es-419"/>
        </w:rPr>
        <w:t>e</w:t>
      </w:r>
      <w:r w:rsidRPr="005C509A">
        <w:rPr>
          <w:rFonts w:ascii="Helvetica Neue" w:eastAsia="Helvetica Neue" w:hAnsi="Helvetica Neue" w:cs="Helvetica Neue"/>
          <w:color w:val="000000"/>
          <w:sz w:val="48"/>
          <w:szCs w:val="48"/>
          <w:lang w:val="es-419"/>
        </w:rPr>
        <w:t xml:space="preserve"> y cierr</w:t>
      </w:r>
      <w:r w:rsidRPr="005C509A">
        <w:rPr>
          <w:rFonts w:ascii="Helvetica Neue" w:eastAsia="Helvetica Neue" w:hAnsi="Helvetica Neue" w:cs="Helvetica Neue"/>
          <w:sz w:val="48"/>
          <w:szCs w:val="48"/>
          <w:lang w:val="es-419"/>
        </w:rPr>
        <w:t>a</w:t>
      </w:r>
      <w:r w:rsidRPr="005C509A">
        <w:rPr>
          <w:rFonts w:ascii="Helvetica Neue" w:eastAsia="Helvetica Neue" w:hAnsi="Helvetica Neue" w:cs="Helvetica Neue"/>
          <w:color w:val="000000"/>
          <w:sz w:val="48"/>
          <w:szCs w:val="48"/>
          <w:lang w:val="es-419"/>
        </w:rPr>
        <w:t xml:space="preserve"> la </w:t>
      </w:r>
      <w:r w:rsidRPr="005C509A">
        <w:rPr>
          <w:rFonts w:ascii="Helvetica Neue" w:eastAsia="Helvetica Neue" w:hAnsi="Helvetica Neue" w:cs="Helvetica Neue"/>
          <w:sz w:val="48"/>
          <w:szCs w:val="48"/>
          <w:lang w:val="es-419"/>
        </w:rPr>
        <w:t xml:space="preserve">cartulina </w:t>
      </w:r>
      <w:r w:rsidRPr="005C509A">
        <w:rPr>
          <w:rFonts w:ascii="Helvetica Neue" w:eastAsia="Helvetica Neue" w:hAnsi="Helvetica Neue" w:cs="Helvetica Neue"/>
          <w:color w:val="000000"/>
          <w:sz w:val="48"/>
          <w:szCs w:val="48"/>
          <w:lang w:val="es-419"/>
        </w:rPr>
        <w:t>para experimentar la acción. Observa cómo convergen todos los pliegues. Los dos lados de la nariz, el lomo de la tarjeta y la parte superior de la nariz convergen en el mismo punto.</w:t>
      </w:r>
    </w:p>
    <w:p w14:paraId="6A5562C7"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68BB5198" w14:textId="77777777" w:rsidR="00795674" w:rsidRPr="005C509A" w:rsidRDefault="0029685F">
      <w:pPr>
        <w:pStyle w:val="Normal1"/>
        <w:keepNext/>
        <w:pBdr>
          <w:top w:val="nil"/>
          <w:left w:val="nil"/>
          <w:bottom w:val="nil"/>
          <w:right w:val="nil"/>
          <w:between w:val="nil"/>
        </w:pBdr>
        <w:rPr>
          <w:rFonts w:ascii="Helvetica Neue" w:eastAsia="Helvetica Neue" w:hAnsi="Helvetica Neue" w:cs="Helvetica Neue"/>
          <w:b/>
          <w:color w:val="000000"/>
          <w:sz w:val="36"/>
          <w:szCs w:val="36"/>
          <w:highlight w:val="white"/>
          <w:lang w:val="es-419"/>
        </w:rPr>
      </w:pPr>
      <w:r w:rsidRPr="005C509A">
        <w:rPr>
          <w:rFonts w:ascii="Helvetica Neue" w:eastAsia="Helvetica Neue" w:hAnsi="Helvetica Neue" w:cs="Helvetica Neue"/>
          <w:b/>
          <w:color w:val="000000"/>
          <w:sz w:val="36"/>
          <w:szCs w:val="36"/>
          <w:highlight w:val="white"/>
          <w:lang w:val="es-419"/>
        </w:rPr>
        <w:t>Pliegue paralelo</w:t>
      </w:r>
    </w:p>
    <w:p w14:paraId="7536243C" w14:textId="32678DF0"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 xml:space="preserve">A continuación, vamos a realizar el pliegue paralelo. Una vez más, dobla un trozo de cartulina por la mitad y dale un buen pliegue. Desde el borde doblado, corta dos </w:t>
      </w:r>
      <w:r w:rsidRPr="005C509A">
        <w:rPr>
          <w:rFonts w:ascii="Helvetica Neue" w:eastAsia="Helvetica Neue" w:hAnsi="Helvetica Neue" w:cs="Helvetica Neue"/>
          <w:color w:val="000000"/>
          <w:sz w:val="48"/>
          <w:szCs w:val="48"/>
          <w:lang w:val="es-419"/>
        </w:rPr>
        <w:lastRenderedPageBreak/>
        <w:t>líneas paralelas en el centro de la tarjeta. Haz un pliegue entre los dos extremos de los dos cortes. Abre la tarjeta y empuja el pliegue del lomo hacia delante. Ahora ha creado un contra</w:t>
      </w:r>
      <w:r w:rsidR="00CE0579">
        <w:rPr>
          <w:rFonts w:ascii="Helvetica Neue" w:eastAsia="Helvetica Neue" w:hAnsi="Helvetica Neue" w:cs="Helvetica Neue"/>
          <w:color w:val="000000"/>
          <w:sz w:val="48"/>
          <w:szCs w:val="48"/>
          <w:lang w:val="es-419"/>
        </w:rPr>
        <w:t xml:space="preserve"> </w:t>
      </w:r>
      <w:r w:rsidRPr="005C509A">
        <w:rPr>
          <w:rFonts w:ascii="Helvetica Neue" w:eastAsia="Helvetica Neue" w:hAnsi="Helvetica Neue" w:cs="Helvetica Neue"/>
          <w:color w:val="000000"/>
          <w:sz w:val="48"/>
          <w:szCs w:val="48"/>
          <w:lang w:val="es-419"/>
        </w:rPr>
        <w:t>pliegue paralelo. Tendrá el aspecto de una caja.</w:t>
      </w:r>
    </w:p>
    <w:p w14:paraId="391900D7"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0F421971" w14:textId="036359EE"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Todos los</w:t>
      </w:r>
      <w:r w:rsidR="00CE0579">
        <w:rPr>
          <w:rFonts w:ascii="Helvetica Neue" w:eastAsia="Helvetica Neue" w:hAnsi="Helvetica Neue" w:cs="Helvetica Neue"/>
          <w:color w:val="000000"/>
          <w:sz w:val="48"/>
          <w:szCs w:val="48"/>
          <w:lang w:val="es-419"/>
        </w:rPr>
        <w:t xml:space="preserve"> libros de</w:t>
      </w:r>
      <w:r w:rsidRPr="005C509A">
        <w:rPr>
          <w:rFonts w:ascii="Helvetica Neue" w:eastAsia="Helvetica Neue" w:hAnsi="Helvetica Neue" w:cs="Helvetica Neue"/>
          <w:color w:val="000000"/>
          <w:sz w:val="48"/>
          <w:szCs w:val="48"/>
          <w:lang w:val="es-419"/>
        </w:rPr>
        <w:t xml:space="preserve"> pop up se basan en estos dos pliegues. Sin embargo, pueden ser increíblemente elaborados y complejos. Por ejemplo, cada vez que hay un pliegue, hay una oportunidad para otro pop up. Por ejemplo, mira el lado de la nariz. Ahí se puede añadir un pop up. También se pueden pegar elementos como la nariz o la caja a la </w:t>
      </w:r>
      <w:r w:rsidRPr="005C509A">
        <w:rPr>
          <w:rFonts w:ascii="Helvetica Neue" w:eastAsia="Helvetica Neue" w:hAnsi="Helvetica Neue" w:cs="Helvetica Neue"/>
          <w:sz w:val="48"/>
          <w:szCs w:val="48"/>
          <w:lang w:val="es-419"/>
        </w:rPr>
        <w:t xml:space="preserve">cartulina </w:t>
      </w:r>
      <w:r w:rsidRPr="005C509A">
        <w:rPr>
          <w:rFonts w:ascii="Helvetica Neue" w:eastAsia="Helvetica Neue" w:hAnsi="Helvetica Neue" w:cs="Helvetica Neue"/>
          <w:color w:val="000000"/>
          <w:sz w:val="48"/>
          <w:szCs w:val="48"/>
          <w:lang w:val="es-419"/>
        </w:rPr>
        <w:t xml:space="preserve">y añadir muchas más formas nuevas, no sólo las del fondo de la </w:t>
      </w:r>
      <w:r w:rsidRPr="005C509A">
        <w:rPr>
          <w:rFonts w:ascii="Helvetica Neue" w:eastAsia="Helvetica Neue" w:hAnsi="Helvetica Neue" w:cs="Helvetica Neue"/>
          <w:sz w:val="48"/>
          <w:szCs w:val="48"/>
          <w:lang w:val="es-419"/>
        </w:rPr>
        <w:t>cartulina</w:t>
      </w:r>
      <w:r w:rsidRPr="005C509A">
        <w:rPr>
          <w:rFonts w:ascii="Helvetica Neue" w:eastAsia="Helvetica Neue" w:hAnsi="Helvetica Neue" w:cs="Helvetica Neue"/>
          <w:color w:val="000000"/>
          <w:sz w:val="48"/>
          <w:szCs w:val="48"/>
          <w:lang w:val="es-419"/>
        </w:rPr>
        <w:t>.</w:t>
      </w:r>
    </w:p>
    <w:p w14:paraId="75D6B5A6"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4903AAF3"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sz w:val="48"/>
          <w:szCs w:val="48"/>
          <w:lang w:val="es-419"/>
        </w:rPr>
        <w:t>¡</w:t>
      </w:r>
      <w:r w:rsidRPr="005C509A">
        <w:rPr>
          <w:rFonts w:ascii="Helvetica Neue" w:eastAsia="Helvetica Neue" w:hAnsi="Helvetica Neue" w:cs="Helvetica Neue"/>
          <w:color w:val="000000"/>
          <w:sz w:val="48"/>
          <w:szCs w:val="48"/>
          <w:lang w:val="es-419"/>
        </w:rPr>
        <w:t xml:space="preserve">Prueba muchas cosas! No hay errores, sólo nuevas posibilidades. El libro Océano es interesante porque sólo utiliza estos dos </w:t>
      </w:r>
      <w:r w:rsidRPr="005C509A">
        <w:rPr>
          <w:rFonts w:ascii="Helvetica Neue" w:eastAsia="Helvetica Neue" w:hAnsi="Helvetica Neue" w:cs="Helvetica Neue"/>
          <w:color w:val="000000"/>
          <w:sz w:val="48"/>
          <w:szCs w:val="48"/>
          <w:lang w:val="es-419"/>
        </w:rPr>
        <w:lastRenderedPageBreak/>
        <w:t xml:space="preserve">tipos de pliegues sin ningún papel adicional pegado. </w:t>
      </w:r>
    </w:p>
    <w:p w14:paraId="2CC1F9AE"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2894540A" w14:textId="77777777" w:rsidR="00795674" w:rsidRPr="005C509A" w:rsidRDefault="0029685F">
      <w:pPr>
        <w:pStyle w:val="Normal1"/>
        <w:pBdr>
          <w:top w:val="nil"/>
          <w:left w:val="nil"/>
          <w:bottom w:val="nil"/>
          <w:right w:val="nil"/>
          <w:between w:val="nil"/>
        </w:pBdr>
        <w:rPr>
          <w:rFonts w:ascii="Helvetica Neue" w:eastAsia="Helvetica Neue" w:hAnsi="Helvetica Neue" w:cs="Helvetica Neue"/>
          <w:color w:val="000000"/>
          <w:sz w:val="48"/>
          <w:szCs w:val="48"/>
          <w:lang w:val="es-419"/>
        </w:rPr>
      </w:pPr>
      <w:r w:rsidRPr="005C509A">
        <w:rPr>
          <w:rFonts w:ascii="Helvetica Neue" w:eastAsia="Helvetica Neue" w:hAnsi="Helvetica Neue" w:cs="Helvetica Neue"/>
          <w:color w:val="000000"/>
          <w:sz w:val="48"/>
          <w:szCs w:val="48"/>
          <w:lang w:val="es-419"/>
        </w:rPr>
        <w:t xml:space="preserve">El libro está ilustrado con criaturas marinas, pero no te preocupes por lo que intentan ilustrar, ya que gran parte es estrictamente visual. Me gustaría que sintieras la imagen. Mira lo que te recuerda y ve cómo podrías mejorarlo. Desmonta el libro si eso te ayuda a entender cómo funciona. </w:t>
      </w:r>
    </w:p>
    <w:p w14:paraId="5D68D694" w14:textId="77777777" w:rsidR="00795674" w:rsidRPr="005C509A" w:rsidRDefault="00795674">
      <w:pPr>
        <w:pStyle w:val="Normal1"/>
        <w:pBdr>
          <w:top w:val="nil"/>
          <w:left w:val="nil"/>
          <w:bottom w:val="nil"/>
          <w:right w:val="nil"/>
          <w:between w:val="nil"/>
        </w:pBdr>
        <w:rPr>
          <w:rFonts w:ascii="Helvetica Neue" w:eastAsia="Helvetica Neue" w:hAnsi="Helvetica Neue" w:cs="Helvetica Neue"/>
          <w:color w:val="000000"/>
          <w:sz w:val="48"/>
          <w:szCs w:val="48"/>
          <w:highlight w:val="white"/>
          <w:lang w:val="es-419"/>
        </w:rPr>
      </w:pPr>
    </w:p>
    <w:p w14:paraId="19FCC888" w14:textId="77B5B778" w:rsidR="00795674" w:rsidRDefault="00D6426C">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48"/>
          <w:szCs w:val="48"/>
        </w:rPr>
        <w:t>¡</w:t>
      </w:r>
      <w:proofErr w:type="spellStart"/>
      <w:r w:rsidR="0029685F">
        <w:rPr>
          <w:rFonts w:ascii="Helvetica Neue" w:eastAsia="Helvetica Neue" w:hAnsi="Helvetica Neue" w:cs="Helvetica Neue"/>
          <w:color w:val="000000"/>
          <w:sz w:val="48"/>
          <w:szCs w:val="48"/>
        </w:rPr>
        <w:t>Diviértete</w:t>
      </w:r>
      <w:proofErr w:type="spellEnd"/>
      <w:r>
        <w:rPr>
          <w:rFonts w:ascii="Helvetica Neue" w:eastAsia="Helvetica Neue" w:hAnsi="Helvetica Neue" w:cs="Helvetica Neue"/>
          <w:color w:val="000000"/>
          <w:sz w:val="48"/>
          <w:szCs w:val="48"/>
        </w:rPr>
        <w:t>!</w:t>
      </w:r>
    </w:p>
    <w:sectPr w:rsidR="00795674" w:rsidSect="00795674">
      <w:headerReference w:type="default" r:id="rId6"/>
      <w:footerReference w:type="default" r:id="rId7"/>
      <w:pgSz w:w="12240" w:h="15840"/>
      <w:pgMar w:top="1440" w:right="1440" w:bottom="1440" w:left="1440" w:header="720" w:footer="8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4078" w14:textId="77777777" w:rsidR="0092581D" w:rsidRDefault="0092581D" w:rsidP="00795674">
      <w:r>
        <w:separator/>
      </w:r>
    </w:p>
  </w:endnote>
  <w:endnote w:type="continuationSeparator" w:id="0">
    <w:p w14:paraId="4EC0A2F6" w14:textId="77777777" w:rsidR="0092581D" w:rsidRDefault="0092581D" w:rsidP="007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D76F" w14:textId="77777777" w:rsidR="00795674" w:rsidRDefault="00795674">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981A" w14:textId="77777777" w:rsidR="0092581D" w:rsidRDefault="0092581D" w:rsidP="00795674">
      <w:r>
        <w:separator/>
      </w:r>
    </w:p>
  </w:footnote>
  <w:footnote w:type="continuationSeparator" w:id="0">
    <w:p w14:paraId="20DDE0A1" w14:textId="77777777" w:rsidR="0092581D" w:rsidRDefault="0092581D" w:rsidP="0079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AEA4" w14:textId="77777777" w:rsidR="00795674" w:rsidRDefault="00795674">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674"/>
    <w:rsid w:val="002158D7"/>
    <w:rsid w:val="00245061"/>
    <w:rsid w:val="0029685F"/>
    <w:rsid w:val="004D30CB"/>
    <w:rsid w:val="005C509A"/>
    <w:rsid w:val="005F2F1B"/>
    <w:rsid w:val="00795674"/>
    <w:rsid w:val="008D7D12"/>
    <w:rsid w:val="0092581D"/>
    <w:rsid w:val="009F5EF8"/>
    <w:rsid w:val="00A202BA"/>
    <w:rsid w:val="00A537DD"/>
    <w:rsid w:val="00B21F8A"/>
    <w:rsid w:val="00CE0579"/>
    <w:rsid w:val="00D6426C"/>
    <w:rsid w:val="00E521FA"/>
    <w:rsid w:val="00FE10CE"/>
    <w:rsid w:val="00FF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3F7B"/>
  <w15:docId w15:val="{1059002A-BA65-4ECA-839A-947B18C9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795674"/>
    <w:pPr>
      <w:keepNext/>
      <w:keepLines/>
      <w:spacing w:before="480" w:after="120"/>
      <w:outlineLvl w:val="0"/>
    </w:pPr>
    <w:rPr>
      <w:b/>
      <w:sz w:val="48"/>
      <w:szCs w:val="48"/>
    </w:rPr>
  </w:style>
  <w:style w:type="paragraph" w:styleId="Heading2">
    <w:name w:val="heading 2"/>
    <w:basedOn w:val="Normal1"/>
    <w:next w:val="Normal1"/>
    <w:rsid w:val="00795674"/>
    <w:pPr>
      <w:keepNext/>
      <w:keepLines/>
      <w:spacing w:before="360" w:after="80"/>
      <w:outlineLvl w:val="1"/>
    </w:pPr>
    <w:rPr>
      <w:b/>
      <w:sz w:val="36"/>
      <w:szCs w:val="36"/>
    </w:rPr>
  </w:style>
  <w:style w:type="paragraph" w:styleId="Heading3">
    <w:name w:val="heading 3"/>
    <w:basedOn w:val="Normal1"/>
    <w:next w:val="Normal1"/>
    <w:rsid w:val="00795674"/>
    <w:pPr>
      <w:keepNext/>
      <w:keepLines/>
      <w:spacing w:before="280" w:after="80"/>
      <w:outlineLvl w:val="2"/>
    </w:pPr>
    <w:rPr>
      <w:b/>
      <w:sz w:val="28"/>
      <w:szCs w:val="28"/>
    </w:rPr>
  </w:style>
  <w:style w:type="paragraph" w:styleId="Heading4">
    <w:name w:val="heading 4"/>
    <w:basedOn w:val="Normal1"/>
    <w:next w:val="Normal1"/>
    <w:rsid w:val="00795674"/>
    <w:pPr>
      <w:keepNext/>
      <w:keepLines/>
      <w:spacing w:before="240" w:after="40"/>
      <w:outlineLvl w:val="3"/>
    </w:pPr>
    <w:rPr>
      <w:b/>
    </w:rPr>
  </w:style>
  <w:style w:type="paragraph" w:styleId="Heading5">
    <w:name w:val="heading 5"/>
    <w:basedOn w:val="Normal1"/>
    <w:next w:val="Normal1"/>
    <w:rsid w:val="00795674"/>
    <w:pPr>
      <w:keepNext/>
      <w:keepLines/>
      <w:spacing w:before="220" w:after="40"/>
      <w:outlineLvl w:val="4"/>
    </w:pPr>
    <w:rPr>
      <w:b/>
      <w:sz w:val="22"/>
      <w:szCs w:val="22"/>
    </w:rPr>
  </w:style>
  <w:style w:type="paragraph" w:styleId="Heading6">
    <w:name w:val="heading 6"/>
    <w:basedOn w:val="Normal1"/>
    <w:next w:val="Normal1"/>
    <w:rsid w:val="007956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95674"/>
  </w:style>
  <w:style w:type="paragraph" w:styleId="Title">
    <w:name w:val="Title"/>
    <w:basedOn w:val="Normal1"/>
    <w:next w:val="Normal1"/>
    <w:rsid w:val="00795674"/>
    <w:pPr>
      <w:keepNext/>
      <w:pBdr>
        <w:top w:val="nil"/>
        <w:left w:val="nil"/>
        <w:bottom w:val="nil"/>
        <w:right w:val="nil"/>
        <w:between w:val="nil"/>
      </w:pBdr>
    </w:pPr>
    <w:rPr>
      <w:rFonts w:ascii="Helvetica Neue" w:eastAsia="Helvetica Neue" w:hAnsi="Helvetica Neue" w:cs="Helvetica Neue"/>
      <w:b/>
      <w:color w:val="000000"/>
      <w:sz w:val="60"/>
      <w:szCs w:val="60"/>
    </w:rPr>
  </w:style>
  <w:style w:type="paragraph" w:styleId="Subtitle">
    <w:name w:val="Subtitle"/>
    <w:basedOn w:val="Normal1"/>
    <w:next w:val="Normal1"/>
    <w:rsid w:val="0079567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Sabrina Cettour</cp:lastModifiedBy>
  <cp:revision>36</cp:revision>
  <dcterms:created xsi:type="dcterms:W3CDTF">2021-07-02T17:04:00Z</dcterms:created>
  <dcterms:modified xsi:type="dcterms:W3CDTF">2021-07-02T17:53:00Z</dcterms:modified>
</cp:coreProperties>
</file>