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B19F" w14:textId="77777777" w:rsidR="001C613C" w:rsidRPr="00910158" w:rsidRDefault="000064C7" w:rsidP="001C613C">
      <w:pPr>
        <w:pStyle w:val="Heading1"/>
        <w:spacing w:before="0" w:line="240" w:lineRule="auto"/>
        <w:rPr>
          <w:rFonts w:ascii="Arial" w:hAnsi="Arial" w:cs="Arial"/>
          <w:color w:val="auto"/>
          <w:sz w:val="36"/>
          <w:szCs w:val="36"/>
          <w:lang w:val="es-419"/>
        </w:rPr>
      </w:pPr>
      <w:r w:rsidRPr="001C613C">
        <w:rPr>
          <w:rFonts w:ascii="Arial" w:hAnsi="Arial" w:cs="Arial"/>
          <w:color w:val="auto"/>
          <w:sz w:val="36"/>
          <w:szCs w:val="36"/>
          <w:lang w:val="es"/>
        </w:rPr>
        <w:t>Fondo de Acción Americana para Niños y Adultos Ciegos</w:t>
      </w:r>
    </w:p>
    <w:p w14:paraId="12D605EB" w14:textId="77777777" w:rsidR="001C613C" w:rsidRPr="00910158" w:rsidRDefault="000064C7" w:rsidP="001C613C">
      <w:pPr>
        <w:pStyle w:val="Heading1"/>
        <w:spacing w:before="0" w:line="240" w:lineRule="auto"/>
        <w:rPr>
          <w:rFonts w:ascii="Arial" w:hAnsi="Arial" w:cs="Arial"/>
          <w:color w:val="auto"/>
          <w:sz w:val="36"/>
          <w:szCs w:val="36"/>
          <w:lang w:val="es-419"/>
        </w:rPr>
      </w:pPr>
      <w:r w:rsidRPr="001C613C">
        <w:rPr>
          <w:rFonts w:ascii="Arial" w:hAnsi="Arial" w:cs="Arial"/>
          <w:color w:val="auto"/>
          <w:sz w:val="36"/>
          <w:szCs w:val="36"/>
          <w:lang w:val="es"/>
        </w:rPr>
        <w:t xml:space="preserve">Reflexiones Futuras       </w:t>
      </w:r>
    </w:p>
    <w:p w14:paraId="37ADCF8E" w14:textId="77777777" w:rsidR="001C613C" w:rsidRPr="00910158" w:rsidRDefault="000064C7" w:rsidP="001C613C">
      <w:pPr>
        <w:pStyle w:val="Heading1"/>
        <w:spacing w:before="0" w:line="240" w:lineRule="auto"/>
        <w:rPr>
          <w:rFonts w:ascii="Arial" w:hAnsi="Arial" w:cs="Arial"/>
          <w:color w:val="auto"/>
          <w:sz w:val="36"/>
          <w:szCs w:val="36"/>
          <w:lang w:val="es-419"/>
        </w:rPr>
      </w:pPr>
      <w:r w:rsidRPr="001C613C">
        <w:rPr>
          <w:rFonts w:ascii="Arial" w:hAnsi="Arial" w:cs="Arial"/>
          <w:color w:val="auto"/>
          <w:sz w:val="36"/>
          <w:szCs w:val="36"/>
          <w:lang w:val="es"/>
        </w:rPr>
        <w:t xml:space="preserve">Número especial: Ciencia, Tecnología, Ingeniería y Matemáticas (STEM)       </w:t>
      </w:r>
    </w:p>
    <w:p w14:paraId="2200437E" w14:textId="77777777" w:rsidR="00C47182" w:rsidRPr="00910158" w:rsidRDefault="000064C7" w:rsidP="001C613C">
      <w:pPr>
        <w:pStyle w:val="Heading1"/>
        <w:spacing w:before="0" w:line="240" w:lineRule="auto"/>
        <w:rPr>
          <w:rFonts w:ascii="Arial" w:hAnsi="Arial" w:cs="Arial"/>
          <w:color w:val="auto"/>
          <w:sz w:val="36"/>
          <w:szCs w:val="36"/>
          <w:lang w:val="es-419"/>
        </w:rPr>
      </w:pPr>
      <w:r w:rsidRPr="001C613C">
        <w:rPr>
          <w:rFonts w:ascii="Arial" w:hAnsi="Arial" w:cs="Arial"/>
          <w:color w:val="auto"/>
          <w:sz w:val="36"/>
          <w:szCs w:val="36"/>
          <w:lang w:val="es"/>
        </w:rPr>
        <w:t>Formas y medios</w:t>
      </w:r>
    </w:p>
    <w:p w14:paraId="7F2A087E" w14:textId="77777777" w:rsidR="001C613C" w:rsidRPr="00910158" w:rsidRDefault="001C613C" w:rsidP="001C613C">
      <w:pPr>
        <w:rPr>
          <w:lang w:val="es-419"/>
        </w:rPr>
      </w:pPr>
    </w:p>
    <w:p w14:paraId="0A94D42B" w14:textId="77777777" w:rsidR="001C613C" w:rsidRPr="00910158" w:rsidRDefault="000064C7" w:rsidP="001C613C">
      <w:pPr>
        <w:pStyle w:val="Heading2"/>
        <w:spacing w:before="0" w:line="240" w:lineRule="auto"/>
        <w:rPr>
          <w:rFonts w:ascii="Arial" w:hAnsi="Arial" w:cs="Arial"/>
          <w:b/>
          <w:color w:val="auto"/>
          <w:sz w:val="36"/>
          <w:szCs w:val="36"/>
          <w:lang w:val="es-419"/>
        </w:rPr>
      </w:pPr>
      <w:r w:rsidRPr="001C613C">
        <w:rPr>
          <w:rFonts w:ascii="Arial" w:hAnsi="Arial" w:cs="Arial"/>
          <w:b/>
          <w:color w:val="auto"/>
          <w:sz w:val="36"/>
          <w:szCs w:val="36"/>
          <w:lang w:val="es"/>
        </w:rPr>
        <w:t>La creación de un fabricante ciego por Joshua Miele</w:t>
      </w:r>
    </w:p>
    <w:p w14:paraId="0A9C3BFB" w14:textId="77777777" w:rsidR="001C613C" w:rsidRPr="00910158" w:rsidRDefault="001C613C" w:rsidP="001C613C">
      <w:pPr>
        <w:rPr>
          <w:lang w:val="es-419"/>
        </w:rPr>
      </w:pPr>
    </w:p>
    <w:p w14:paraId="26B5D52A" w14:textId="77777777" w:rsidR="001C613C" w:rsidRPr="00910158" w:rsidRDefault="000064C7" w:rsidP="001C613C">
      <w:pPr>
        <w:spacing w:line="240" w:lineRule="auto"/>
        <w:rPr>
          <w:rFonts w:ascii="Arial" w:hAnsi="Arial" w:cs="Arial"/>
          <w:i/>
          <w:iCs/>
          <w:sz w:val="36"/>
          <w:szCs w:val="36"/>
          <w:lang w:val="es-419"/>
        </w:rPr>
      </w:pPr>
      <w:r w:rsidRPr="001C613C">
        <w:rPr>
          <w:rFonts w:ascii="Arial" w:hAnsi="Arial" w:cs="Arial"/>
          <w:i/>
          <w:iCs/>
          <w:sz w:val="36"/>
          <w:szCs w:val="36"/>
          <w:lang w:val="es"/>
        </w:rPr>
        <w:t xml:space="preserve">Del editor: El Dr. </w:t>
      </w:r>
      <w:r w:rsidRPr="001C613C">
        <w:rPr>
          <w:rFonts w:ascii="Arial" w:hAnsi="Arial" w:cs="Arial"/>
          <w:i/>
          <w:iCs/>
          <w:sz w:val="36"/>
          <w:szCs w:val="36"/>
          <w:lang w:val="es"/>
        </w:rPr>
        <w:t>Joshua Miele lleva más de veinticinco años innovando en el ámbito de la accesibilidad para la ceguera. Ha realizado importantes contribuciones a lectores de pantalla, visualizaciones auditivas, mapas y gráficos auditivos/táctiles, orientación, entrada en B</w:t>
      </w:r>
      <w:r w:rsidRPr="001C613C">
        <w:rPr>
          <w:rFonts w:ascii="Arial" w:hAnsi="Arial" w:cs="Arial"/>
          <w:i/>
          <w:iCs/>
          <w:sz w:val="36"/>
          <w:szCs w:val="36"/>
          <w:lang w:val="es"/>
        </w:rPr>
        <w:t>raille y descripción de video. Su trabajo ha dado lugar a una serie de productos de accesibilidad que utilizan tecnologías de bajo costo y disponibles en el mercado para resolver importantes problemas de acceso a la información. El Dr. Miele dirige el Labo</w:t>
      </w:r>
      <w:r w:rsidRPr="001C613C">
        <w:rPr>
          <w:rFonts w:ascii="Arial" w:hAnsi="Arial" w:cs="Arial"/>
          <w:i/>
          <w:iCs/>
          <w:sz w:val="36"/>
          <w:szCs w:val="36"/>
          <w:lang w:val="es"/>
        </w:rPr>
        <w:t>ratorio de Investigación e Innovación en Descripción del Instituto Smith-Kettlewell de Investigación Ocular en San Francisco, California.</w:t>
      </w:r>
    </w:p>
    <w:p w14:paraId="28BF82F4" w14:textId="77777777" w:rsidR="001C613C" w:rsidRPr="00910158" w:rsidRDefault="001C613C" w:rsidP="001C613C">
      <w:pPr>
        <w:spacing w:line="240" w:lineRule="auto"/>
        <w:rPr>
          <w:rFonts w:ascii="Arial" w:hAnsi="Arial" w:cs="Arial"/>
          <w:sz w:val="36"/>
          <w:szCs w:val="36"/>
          <w:lang w:val="es-419"/>
        </w:rPr>
      </w:pPr>
    </w:p>
    <w:p w14:paraId="560F842F"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Al recordar cómo crecí como niño ciego en los años 70 y 80, creo que el mayor regalo que me hicieron mis padres fue l</w:t>
      </w:r>
      <w:r w:rsidRPr="001C613C">
        <w:rPr>
          <w:rFonts w:ascii="Arial" w:hAnsi="Arial" w:cs="Arial"/>
          <w:sz w:val="36"/>
          <w:szCs w:val="36"/>
          <w:lang w:val="es"/>
        </w:rPr>
        <w:t>a libertad de explorar, experimentar e incluso fracasar. Nunca me dijeron que no debía intentar algo, construir algo o participar en una actividad porque "los ciegos no pueden hacerlo". En cambio, mis padres me ayudaron a pensar en los desafíos obvios de c</w:t>
      </w:r>
      <w:r w:rsidRPr="001C613C">
        <w:rPr>
          <w:rFonts w:ascii="Arial" w:hAnsi="Arial" w:cs="Arial"/>
          <w:sz w:val="36"/>
          <w:szCs w:val="36"/>
          <w:lang w:val="es"/>
        </w:rPr>
        <w:t xml:space="preserve">ualquier proyecto o actividad y a identificar estrategias para superar esos desafíos. Conscientemente o no, se dieron </w:t>
      </w:r>
      <w:r w:rsidRPr="001C613C">
        <w:rPr>
          <w:rFonts w:ascii="Arial" w:hAnsi="Arial" w:cs="Arial"/>
          <w:sz w:val="36"/>
          <w:szCs w:val="36"/>
          <w:lang w:val="es"/>
        </w:rPr>
        <w:lastRenderedPageBreak/>
        <w:t xml:space="preserve">cuenta de que su papel era apoyarme mientras aprendía a lidiar con las barreras, en lugar de protegerme de ellas o, peor aún, aumentarlas </w:t>
      </w:r>
      <w:r w:rsidRPr="001C613C">
        <w:rPr>
          <w:rFonts w:ascii="Arial" w:hAnsi="Arial" w:cs="Arial"/>
          <w:sz w:val="36"/>
          <w:szCs w:val="36"/>
          <w:lang w:val="es"/>
        </w:rPr>
        <w:t>con una sobreprotección equivocada.</w:t>
      </w:r>
    </w:p>
    <w:p w14:paraId="2C4EEC19" w14:textId="77777777" w:rsidR="001C613C" w:rsidRPr="00910158" w:rsidRDefault="001C613C" w:rsidP="001C613C">
      <w:pPr>
        <w:spacing w:line="240" w:lineRule="auto"/>
        <w:rPr>
          <w:rFonts w:ascii="Arial" w:hAnsi="Arial" w:cs="Arial"/>
          <w:sz w:val="36"/>
          <w:szCs w:val="36"/>
          <w:lang w:val="es-419"/>
        </w:rPr>
      </w:pPr>
    </w:p>
    <w:p w14:paraId="6AC43992" w14:textId="77777777" w:rsidR="001C613C" w:rsidRPr="00910158" w:rsidRDefault="000064C7" w:rsidP="001C613C">
      <w:pPr>
        <w:pStyle w:val="Heading3"/>
        <w:spacing w:before="0" w:line="240" w:lineRule="auto"/>
        <w:rPr>
          <w:rFonts w:ascii="Arial" w:hAnsi="Arial" w:cs="Arial"/>
          <w:b/>
          <w:color w:val="auto"/>
          <w:sz w:val="36"/>
          <w:szCs w:val="36"/>
          <w:lang w:val="es-419"/>
        </w:rPr>
      </w:pPr>
      <w:r w:rsidRPr="001C613C">
        <w:rPr>
          <w:rFonts w:ascii="Arial" w:hAnsi="Arial" w:cs="Arial"/>
          <w:b/>
          <w:color w:val="auto"/>
          <w:sz w:val="36"/>
          <w:szCs w:val="36"/>
          <w:lang w:val="es"/>
        </w:rPr>
        <w:t>Creatividad más ciencia más rebeldía</w:t>
      </w:r>
    </w:p>
    <w:p w14:paraId="04E1829D"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 xml:space="preserve">Aunque el término no se inventó hasta que superé la treintena, siempre he sido un creador. El tipo de apoyo que me brindaron mis padres se corresponde perfectamente con la </w:t>
      </w:r>
      <w:r w:rsidRPr="001C613C">
        <w:rPr>
          <w:rFonts w:ascii="Arial" w:hAnsi="Arial" w:cs="Arial"/>
          <w:sz w:val="36"/>
          <w:szCs w:val="36"/>
          <w:lang w:val="es"/>
        </w:rPr>
        <w:t>estética del movimiento de fabricantes de hoy en día. El movimiento moderno de los fabricantes combina el aprendizaje práctico con la aventura comunitaria, mezclando las artes, la artesanía, la química, la tecnología, la cocina y la cultura con la sostenib</w:t>
      </w:r>
      <w:r w:rsidRPr="001C613C">
        <w:rPr>
          <w:rFonts w:ascii="Arial" w:hAnsi="Arial" w:cs="Arial"/>
          <w:sz w:val="36"/>
          <w:szCs w:val="36"/>
          <w:lang w:val="es"/>
        </w:rPr>
        <w:t>ilidad, la inclusión y la justicia social. La importancia de probar algo nuevo se valora más que el éxito, y la idea de la resolución creativa de problemas está en el corazón mismo del movimiento.</w:t>
      </w:r>
    </w:p>
    <w:p w14:paraId="5A5C7C27" w14:textId="77777777" w:rsidR="001C613C" w:rsidRPr="00910158" w:rsidRDefault="001C613C" w:rsidP="001C613C">
      <w:pPr>
        <w:spacing w:line="240" w:lineRule="auto"/>
        <w:rPr>
          <w:rFonts w:ascii="Arial" w:hAnsi="Arial" w:cs="Arial"/>
          <w:sz w:val="36"/>
          <w:szCs w:val="36"/>
          <w:lang w:val="es-419"/>
        </w:rPr>
      </w:pPr>
    </w:p>
    <w:p w14:paraId="2913CA12"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El movimiento de fabricantes tiene tres partes de creativi</w:t>
      </w:r>
      <w:r w:rsidRPr="001C613C">
        <w:rPr>
          <w:rFonts w:ascii="Arial" w:hAnsi="Arial" w:cs="Arial"/>
          <w:sz w:val="36"/>
          <w:szCs w:val="36"/>
          <w:lang w:val="es"/>
        </w:rPr>
        <w:t>dad, dos partes de ciencia y una parte de rebelión. Suelen ser aparatos geniales, curiosos, brillantes, bonitos y únicos que encarnan un espíritu de aprendizaje experimental difícil de domesticar para el aula tradicional. Los fabricantes se basan en la ide</w:t>
      </w:r>
      <w:r w:rsidRPr="001C613C">
        <w:rPr>
          <w:rFonts w:ascii="Arial" w:hAnsi="Arial" w:cs="Arial"/>
          <w:sz w:val="36"/>
          <w:szCs w:val="36"/>
          <w:lang w:val="es"/>
        </w:rPr>
        <w:t>a de que hacer algo uno mismo es gratificante y educativo, ya que proporciona al individuo y a la comunidad el beneficio del producto, así como la experiencia colectiva de la creación.</w:t>
      </w:r>
    </w:p>
    <w:p w14:paraId="773BEF93" w14:textId="77777777" w:rsidR="001C613C" w:rsidRPr="00910158" w:rsidRDefault="001C613C" w:rsidP="001C613C">
      <w:pPr>
        <w:spacing w:line="240" w:lineRule="auto"/>
        <w:rPr>
          <w:rFonts w:ascii="Arial" w:hAnsi="Arial" w:cs="Arial"/>
          <w:sz w:val="36"/>
          <w:szCs w:val="36"/>
          <w:lang w:val="es-419"/>
        </w:rPr>
      </w:pPr>
    </w:p>
    <w:p w14:paraId="5162CED7" w14:textId="77777777" w:rsidR="001C613C" w:rsidRPr="00910158" w:rsidRDefault="000064C7" w:rsidP="001C613C">
      <w:pPr>
        <w:pStyle w:val="Heading3"/>
        <w:spacing w:before="0" w:line="240" w:lineRule="auto"/>
        <w:rPr>
          <w:rFonts w:ascii="Arial" w:hAnsi="Arial" w:cs="Arial"/>
          <w:b/>
          <w:color w:val="auto"/>
          <w:sz w:val="36"/>
          <w:szCs w:val="36"/>
          <w:lang w:val="es-419"/>
        </w:rPr>
      </w:pPr>
      <w:r w:rsidRPr="001C613C">
        <w:rPr>
          <w:rFonts w:ascii="Arial" w:hAnsi="Arial" w:cs="Arial"/>
          <w:b/>
          <w:color w:val="auto"/>
          <w:sz w:val="36"/>
          <w:szCs w:val="36"/>
          <w:lang w:val="es"/>
        </w:rPr>
        <w:lastRenderedPageBreak/>
        <w:t>Pasión por los gadgets</w:t>
      </w:r>
    </w:p>
    <w:p w14:paraId="56A5F26F"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Desde muy joven me interesó lo que ahora llamam</w:t>
      </w:r>
      <w:r w:rsidRPr="001C613C">
        <w:rPr>
          <w:rFonts w:ascii="Arial" w:hAnsi="Arial" w:cs="Arial"/>
          <w:sz w:val="36"/>
          <w:szCs w:val="36"/>
          <w:lang w:val="es"/>
        </w:rPr>
        <w:t>os STEM: ciencia, tecnología, ingeniería y matemáticas. La tecnología siempre me ha fascinado: los gadgets, las máquinas, los motores, los cohetes, la electrónica, lo que sea. Si se movía, hacía ruido o se encendía, me interesaba. Aún mejor era cuando no h</w:t>
      </w:r>
      <w:r w:rsidRPr="001C613C">
        <w:rPr>
          <w:rFonts w:ascii="Arial" w:hAnsi="Arial" w:cs="Arial"/>
          <w:sz w:val="36"/>
          <w:szCs w:val="36"/>
          <w:lang w:val="es"/>
        </w:rPr>
        <w:t>acía esas cosas. Eso significaba que estaba dañado, y que era un juego justo para ser desmontado y explorado. Me encantaba desmontar las cosas para ver cómo funcionaban. En la escuela primaria adquirí una reputación. Los amigos y la familia me traían a men</w:t>
      </w:r>
      <w:r w:rsidRPr="001C613C">
        <w:rPr>
          <w:rFonts w:ascii="Arial" w:hAnsi="Arial" w:cs="Arial"/>
          <w:sz w:val="36"/>
          <w:szCs w:val="36"/>
          <w:lang w:val="es"/>
        </w:rPr>
        <w:t xml:space="preserve">udo sus relojes, radios, motores y tostadoras rotos para que los desarmara y, a veces, incluso los comprendiera. Para ser completamente honesto, debo admitir que algunas de las cosas que desarmé no estaban descompuestas para empezar. En ocasiones, incluso </w:t>
      </w:r>
      <w:r w:rsidRPr="001C613C">
        <w:rPr>
          <w:rFonts w:ascii="Arial" w:hAnsi="Arial" w:cs="Arial"/>
          <w:sz w:val="36"/>
          <w:szCs w:val="36"/>
          <w:lang w:val="es"/>
        </w:rPr>
        <w:t>conseguía recomponerlas.</w:t>
      </w:r>
    </w:p>
    <w:p w14:paraId="37526E7B" w14:textId="77777777" w:rsidR="001C613C" w:rsidRPr="00910158" w:rsidRDefault="001C613C" w:rsidP="001C613C">
      <w:pPr>
        <w:spacing w:line="240" w:lineRule="auto"/>
        <w:rPr>
          <w:rFonts w:ascii="Arial" w:hAnsi="Arial" w:cs="Arial"/>
          <w:sz w:val="36"/>
          <w:szCs w:val="36"/>
          <w:lang w:val="es-419"/>
        </w:rPr>
      </w:pPr>
    </w:p>
    <w:p w14:paraId="70653C92"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Mi madre no tiene una formación especial en STEM, pero comprendió y apoyó mi pasión por los aparatos. También comprendió que ayudarme a llevar mis intereses en una dirección más constructiva alargaría la esperanza de vida de los e</w:t>
      </w:r>
      <w:r w:rsidRPr="001C613C">
        <w:rPr>
          <w:rFonts w:ascii="Arial" w:hAnsi="Arial" w:cs="Arial"/>
          <w:sz w:val="36"/>
          <w:szCs w:val="36"/>
          <w:lang w:val="es"/>
        </w:rPr>
        <w:t>lectrodomésticos que nos quedaban. Mis cumpleaños de preadolescente llegaron a ser un kit rico. Mis regalos incluían juegos de química, cohetes a escala, Heathkits, molinos de viento, planeadores y máquinas de vapor.</w:t>
      </w:r>
    </w:p>
    <w:p w14:paraId="76D1AFB6" w14:textId="77777777" w:rsidR="001C613C" w:rsidRPr="00910158" w:rsidRDefault="001C613C" w:rsidP="001C613C">
      <w:pPr>
        <w:spacing w:line="240" w:lineRule="auto"/>
        <w:rPr>
          <w:rFonts w:ascii="Arial" w:hAnsi="Arial" w:cs="Arial"/>
          <w:sz w:val="36"/>
          <w:szCs w:val="36"/>
          <w:lang w:val="es-419"/>
        </w:rPr>
      </w:pPr>
    </w:p>
    <w:p w14:paraId="654ED0ED"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lastRenderedPageBreak/>
        <w:t>El problema era que todos estos kits v</w:t>
      </w:r>
      <w:r w:rsidRPr="001C613C">
        <w:rPr>
          <w:rFonts w:ascii="Arial" w:hAnsi="Arial" w:cs="Arial"/>
          <w:sz w:val="36"/>
          <w:szCs w:val="36"/>
          <w:lang w:val="es"/>
        </w:rPr>
        <w:t>enían con instrucciones impresas, instrucciones que no podía leer de forma independiente. Mi madre estaba dispuesta a leérmelos, pero solía estar ocupada. Mis proyectos rara vez eran tan prioritarios para ella como para mí. A menudo, me dedicaba a los kits</w:t>
      </w:r>
      <w:r w:rsidRPr="001C613C">
        <w:rPr>
          <w:rFonts w:ascii="Arial" w:hAnsi="Arial" w:cs="Arial"/>
          <w:sz w:val="36"/>
          <w:szCs w:val="36"/>
          <w:lang w:val="es"/>
        </w:rPr>
        <w:t xml:space="preserve"> sin instrucciones, averiguando cómo funcionaban mediante una combinación de inferencia y ensayo y error. A veces mi estrategia funcionaba, sobre todo con los modelos. De hecho, a menudo recurro a esta técnica cuando armo muebles de IKEA hoy en día.</w:t>
      </w:r>
    </w:p>
    <w:p w14:paraId="1BB1FF06" w14:textId="77777777" w:rsidR="001C613C" w:rsidRPr="00910158" w:rsidRDefault="001C613C" w:rsidP="001C613C">
      <w:pPr>
        <w:spacing w:line="240" w:lineRule="auto"/>
        <w:rPr>
          <w:rFonts w:ascii="Arial" w:hAnsi="Arial" w:cs="Arial"/>
          <w:sz w:val="36"/>
          <w:szCs w:val="36"/>
          <w:lang w:val="es-419"/>
        </w:rPr>
      </w:pPr>
    </w:p>
    <w:p w14:paraId="16914460"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Si bi</w:t>
      </w:r>
      <w:r w:rsidRPr="001C613C">
        <w:rPr>
          <w:rFonts w:ascii="Arial" w:hAnsi="Arial" w:cs="Arial"/>
          <w:sz w:val="36"/>
          <w:szCs w:val="36"/>
          <w:lang w:val="es"/>
        </w:rPr>
        <w:t>en adivinar me permitió en ocasiones superar los modelos, nunca funcionó con la electrónica. Las placas de los circuitos carecían de indicadores táctiles y, sin un voltímetro o un comprobador de continuidad accesibles (piezas estándar del equipo de pruebas</w:t>
      </w:r>
      <w:r w:rsidRPr="001C613C">
        <w:rPr>
          <w:rFonts w:ascii="Arial" w:hAnsi="Arial" w:cs="Arial"/>
          <w:sz w:val="36"/>
          <w:szCs w:val="36"/>
          <w:lang w:val="es"/>
        </w:rPr>
        <w:t xml:space="preserve"> electrónicas), no tenía forma de distinguir una resistencia o un condensador de otro. Cuando tenía tiempo, mi madre me leía las instrucciones e identificaba las piezas de los timbres, las alarmas antirrobo y las radios. Sin embargo, su falta de experienci</w:t>
      </w:r>
      <w:r w:rsidRPr="001C613C">
        <w:rPr>
          <w:rFonts w:ascii="Arial" w:hAnsi="Arial" w:cs="Arial"/>
          <w:sz w:val="36"/>
          <w:szCs w:val="36"/>
          <w:lang w:val="es"/>
        </w:rPr>
        <w:t>a, combinada con mi falta de paciencia, hizo que el trabajo fuera poco gratificante para ambos. Si hubiera podido leer las instrucciones y explicaciones impresas de forma independiente, habría aprovechado mucho más la experiencia.</w:t>
      </w:r>
    </w:p>
    <w:p w14:paraId="5DF8DD62" w14:textId="77777777" w:rsidR="001C613C" w:rsidRPr="00910158" w:rsidRDefault="001C613C" w:rsidP="001C613C">
      <w:pPr>
        <w:spacing w:line="240" w:lineRule="auto"/>
        <w:rPr>
          <w:rFonts w:ascii="Arial" w:hAnsi="Arial" w:cs="Arial"/>
          <w:sz w:val="36"/>
          <w:szCs w:val="36"/>
          <w:lang w:val="es-419"/>
        </w:rPr>
      </w:pPr>
    </w:p>
    <w:p w14:paraId="2F51CF85" w14:textId="77777777" w:rsidR="001C613C" w:rsidRPr="00910158" w:rsidRDefault="000064C7" w:rsidP="001C613C">
      <w:pPr>
        <w:pStyle w:val="Heading3"/>
        <w:spacing w:before="0" w:line="240" w:lineRule="auto"/>
        <w:rPr>
          <w:rFonts w:ascii="Arial" w:hAnsi="Arial" w:cs="Arial"/>
          <w:b/>
          <w:color w:val="auto"/>
          <w:sz w:val="36"/>
          <w:szCs w:val="36"/>
          <w:lang w:val="es-419"/>
        </w:rPr>
      </w:pPr>
      <w:r w:rsidRPr="001C613C">
        <w:rPr>
          <w:rFonts w:ascii="Arial" w:hAnsi="Arial" w:cs="Arial"/>
          <w:b/>
          <w:color w:val="auto"/>
          <w:sz w:val="36"/>
          <w:szCs w:val="36"/>
          <w:lang w:val="es"/>
        </w:rPr>
        <w:lastRenderedPageBreak/>
        <w:t xml:space="preserve">Una red de </w:t>
      </w:r>
      <w:r w:rsidRPr="001C613C">
        <w:rPr>
          <w:rFonts w:ascii="Arial" w:hAnsi="Arial" w:cs="Arial"/>
          <w:b/>
          <w:color w:val="auto"/>
          <w:sz w:val="36"/>
          <w:szCs w:val="36"/>
          <w:lang w:val="es"/>
        </w:rPr>
        <w:t>innovadores</w:t>
      </w:r>
    </w:p>
    <w:p w14:paraId="7092EFC4"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Sin saberlo, a un continente de distancia, un ingeniero eléctrico ciego de San Francisco llamado Bill Gerrey publicaba una revista en braille llena de instrucciones sobre proyectos y técnicas para una amplia comunidad de entusiastas de la elect</w:t>
      </w:r>
      <w:r w:rsidRPr="001C613C">
        <w:rPr>
          <w:rFonts w:ascii="Arial" w:hAnsi="Arial" w:cs="Arial"/>
          <w:sz w:val="36"/>
          <w:szCs w:val="36"/>
          <w:lang w:val="es"/>
        </w:rPr>
        <w:t>rónica ciegos. </w:t>
      </w:r>
      <w:r w:rsidRPr="001C613C">
        <w:rPr>
          <w:rFonts w:ascii="Arial" w:hAnsi="Arial" w:cs="Arial"/>
          <w:i/>
          <w:iCs/>
          <w:sz w:val="36"/>
          <w:szCs w:val="36"/>
          <w:lang w:val="es"/>
        </w:rPr>
        <w:t>El expediente técnico de Smith-Kettlewell</w:t>
      </w:r>
      <w:r w:rsidRPr="001C613C">
        <w:rPr>
          <w:rFonts w:ascii="Arial" w:hAnsi="Arial" w:cs="Arial"/>
          <w:sz w:val="36"/>
          <w:szCs w:val="36"/>
          <w:lang w:val="es"/>
        </w:rPr>
        <w:t xml:space="preserve"> ofrecía instrucciones paso a paso sobre cómo construir el equipo de prueba accesible que me faltaba. Además, ofrecía tutoriales y recomendaciones sobre enfoques no visuales del diseño de circuitos y </w:t>
      </w:r>
      <w:r w:rsidRPr="001C613C">
        <w:rPr>
          <w:rFonts w:ascii="Arial" w:hAnsi="Arial" w:cs="Arial"/>
          <w:sz w:val="36"/>
          <w:szCs w:val="36"/>
          <w:lang w:val="es"/>
        </w:rPr>
        <w:t xml:space="preserve">la soldadura. Los proyectos de autoconstrucción publicados en </w:t>
      </w:r>
      <w:r w:rsidRPr="001C613C">
        <w:rPr>
          <w:rFonts w:ascii="Arial" w:hAnsi="Arial" w:cs="Arial"/>
          <w:i/>
          <w:iCs/>
          <w:sz w:val="36"/>
          <w:szCs w:val="36"/>
          <w:lang w:val="es"/>
        </w:rPr>
        <w:t>The Technical File</w:t>
      </w:r>
      <w:r w:rsidRPr="001C613C">
        <w:rPr>
          <w:rFonts w:ascii="Arial" w:hAnsi="Arial" w:cs="Arial"/>
          <w:sz w:val="36"/>
          <w:szCs w:val="36"/>
          <w:lang w:val="es"/>
        </w:rPr>
        <w:t xml:space="preserve"> no incluían diagramas de circuitos. En su lugar, utilizaron descripciones verbales de circuitos muy estandarizadas que permitían a los lectores ciegos armar proyectos de elect</w:t>
      </w:r>
      <w:r w:rsidRPr="001C613C">
        <w:rPr>
          <w:rFonts w:ascii="Arial" w:hAnsi="Arial" w:cs="Arial"/>
          <w:sz w:val="36"/>
          <w:szCs w:val="36"/>
          <w:lang w:val="es"/>
        </w:rPr>
        <w:t>rónica de forma independiente. Si hubiera entrado en contacto con esta comunidad de aficionados ciegos a la electrónica, radioaficionados y otros profesionales técnicos, es muy posible que hubiera perseguido mi sueño preadolescente de convertirme en ingeni</w:t>
      </w:r>
      <w:r w:rsidRPr="001C613C">
        <w:rPr>
          <w:rFonts w:ascii="Arial" w:hAnsi="Arial" w:cs="Arial"/>
          <w:sz w:val="36"/>
          <w:szCs w:val="36"/>
          <w:lang w:val="es"/>
        </w:rPr>
        <w:t>ero eléctrico.</w:t>
      </w:r>
    </w:p>
    <w:p w14:paraId="500512DC" w14:textId="77777777" w:rsidR="001C613C" w:rsidRPr="00910158" w:rsidRDefault="001C613C" w:rsidP="001C613C">
      <w:pPr>
        <w:spacing w:line="240" w:lineRule="auto"/>
        <w:rPr>
          <w:rFonts w:ascii="Arial" w:hAnsi="Arial" w:cs="Arial"/>
          <w:sz w:val="36"/>
          <w:szCs w:val="36"/>
          <w:lang w:val="es-419"/>
        </w:rPr>
      </w:pPr>
    </w:p>
    <w:p w14:paraId="6DB1680C" w14:textId="082446BF"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 xml:space="preserve">A medida que </w:t>
      </w:r>
      <w:r w:rsidR="00910158">
        <w:rPr>
          <w:rFonts w:ascii="Arial" w:hAnsi="Arial" w:cs="Arial"/>
          <w:sz w:val="36"/>
          <w:szCs w:val="36"/>
          <w:lang w:val="es"/>
        </w:rPr>
        <w:t xml:space="preserve">yo </w:t>
      </w:r>
      <w:r w:rsidRPr="001C613C">
        <w:rPr>
          <w:rFonts w:ascii="Arial" w:hAnsi="Arial" w:cs="Arial"/>
          <w:sz w:val="36"/>
          <w:szCs w:val="36"/>
          <w:lang w:val="es"/>
        </w:rPr>
        <w:t>crecía, mi atención se desplazó de la ingeniería a las matemáticas y la física. Con el uso del Braille, me resultó fácil seguir estos intereses de forma independiente. No fue hasta años después, como estudiante universitario en</w:t>
      </w:r>
      <w:r w:rsidRPr="001C613C">
        <w:rPr>
          <w:rFonts w:ascii="Arial" w:hAnsi="Arial" w:cs="Arial"/>
          <w:sz w:val="36"/>
          <w:szCs w:val="36"/>
          <w:lang w:val="es"/>
        </w:rPr>
        <w:t xml:space="preserve"> la UC/Berkeley, cuando volví a construir circuitos. Como requisito de mi carrera de física, tuve que asistir a una clase de laboratorio de electrónica en la que construiríamos y experimentaríamos con circuitos semiconductores. Cuando un amigo me </w:t>
      </w:r>
      <w:r w:rsidRPr="001C613C">
        <w:rPr>
          <w:rFonts w:ascii="Arial" w:hAnsi="Arial" w:cs="Arial"/>
          <w:sz w:val="36"/>
          <w:szCs w:val="36"/>
          <w:lang w:val="es"/>
        </w:rPr>
        <w:lastRenderedPageBreak/>
        <w:t>recomendó</w:t>
      </w:r>
      <w:r w:rsidRPr="001C613C">
        <w:rPr>
          <w:rFonts w:ascii="Arial" w:hAnsi="Arial" w:cs="Arial"/>
          <w:sz w:val="36"/>
          <w:szCs w:val="36"/>
          <w:lang w:val="es"/>
        </w:rPr>
        <w:t xml:space="preserve"> que me pusiera en contacto con Bill Gerrey para informarme sobre los equipos de prueba accesibles, enseguida me di cuenta de que había dado con el premio gordo de la información.</w:t>
      </w:r>
    </w:p>
    <w:p w14:paraId="49F1844D" w14:textId="77777777" w:rsidR="001C613C" w:rsidRPr="00910158" w:rsidRDefault="001C613C" w:rsidP="001C613C">
      <w:pPr>
        <w:spacing w:line="240" w:lineRule="auto"/>
        <w:rPr>
          <w:rFonts w:ascii="Arial" w:hAnsi="Arial" w:cs="Arial"/>
          <w:sz w:val="36"/>
          <w:szCs w:val="36"/>
          <w:lang w:val="es-419"/>
        </w:rPr>
      </w:pPr>
    </w:p>
    <w:p w14:paraId="516D6632" w14:textId="77777777" w:rsidR="001C613C" w:rsidRPr="00910158" w:rsidRDefault="000064C7" w:rsidP="001C613C">
      <w:pPr>
        <w:spacing w:line="240" w:lineRule="auto"/>
        <w:rPr>
          <w:rFonts w:ascii="Arial" w:hAnsi="Arial" w:cs="Arial"/>
          <w:i/>
          <w:iCs/>
          <w:sz w:val="36"/>
          <w:szCs w:val="36"/>
          <w:lang w:val="es-419"/>
        </w:rPr>
      </w:pPr>
      <w:r w:rsidRPr="001C613C">
        <w:rPr>
          <w:rFonts w:ascii="Arial" w:hAnsi="Arial" w:cs="Arial"/>
          <w:sz w:val="36"/>
          <w:szCs w:val="36"/>
          <w:lang w:val="es"/>
        </w:rPr>
        <w:t>Durante los meses siguientes pasé muchas horas con Bill y su colega Tom Fow</w:t>
      </w:r>
      <w:r w:rsidRPr="001C613C">
        <w:rPr>
          <w:rFonts w:ascii="Arial" w:hAnsi="Arial" w:cs="Arial"/>
          <w:sz w:val="36"/>
          <w:szCs w:val="36"/>
          <w:lang w:val="es"/>
        </w:rPr>
        <w:t>le en su laboratorio de electrónica de Smith-Kettlewell en San Francisco. El laboratorio era un lugar increíble en el que acabé convirtiéndome en investigador científico después de obtener mi doctorado. Bill y Tom me enseñaron pacientemente mucho más de lo</w:t>
      </w:r>
      <w:r w:rsidRPr="001C613C">
        <w:rPr>
          <w:rFonts w:ascii="Arial" w:hAnsi="Arial" w:cs="Arial"/>
          <w:sz w:val="36"/>
          <w:szCs w:val="36"/>
          <w:lang w:val="es"/>
        </w:rPr>
        <w:t xml:space="preserve"> que necesitaba saber para mi clase. Me instruyeron en muchas de las técnicas de soldadura ciega y diseño de circuitos, y me ayudaron a construir algunos de los equipos de prueba accesibles documentados en </w:t>
      </w:r>
      <w:proofErr w:type="spellStart"/>
      <w:r w:rsidRPr="001C613C">
        <w:rPr>
          <w:rFonts w:ascii="Arial" w:hAnsi="Arial" w:cs="Arial"/>
          <w:i/>
          <w:iCs/>
          <w:sz w:val="36"/>
          <w:szCs w:val="36"/>
          <w:lang w:val="es"/>
        </w:rPr>
        <w:t>The</w:t>
      </w:r>
      <w:proofErr w:type="spellEnd"/>
      <w:r w:rsidRPr="001C613C">
        <w:rPr>
          <w:rFonts w:ascii="Arial" w:hAnsi="Arial" w:cs="Arial"/>
          <w:i/>
          <w:iCs/>
          <w:sz w:val="36"/>
          <w:szCs w:val="36"/>
          <w:lang w:val="es"/>
        </w:rPr>
        <w:t xml:space="preserve"> </w:t>
      </w:r>
      <w:proofErr w:type="spellStart"/>
      <w:r w:rsidRPr="001C613C">
        <w:rPr>
          <w:rFonts w:ascii="Arial" w:hAnsi="Arial" w:cs="Arial"/>
          <w:i/>
          <w:iCs/>
          <w:sz w:val="36"/>
          <w:szCs w:val="36"/>
          <w:lang w:val="es"/>
        </w:rPr>
        <w:t>Technical</w:t>
      </w:r>
      <w:proofErr w:type="spellEnd"/>
      <w:r w:rsidRPr="001C613C">
        <w:rPr>
          <w:rFonts w:ascii="Arial" w:hAnsi="Arial" w:cs="Arial"/>
          <w:i/>
          <w:iCs/>
          <w:sz w:val="36"/>
          <w:szCs w:val="36"/>
          <w:lang w:val="es"/>
        </w:rPr>
        <w:t xml:space="preserve"> File.</w:t>
      </w:r>
    </w:p>
    <w:p w14:paraId="6CF67F67" w14:textId="77777777" w:rsidR="001C613C" w:rsidRPr="00910158" w:rsidRDefault="001C613C" w:rsidP="001C613C">
      <w:pPr>
        <w:spacing w:line="240" w:lineRule="auto"/>
        <w:rPr>
          <w:rFonts w:ascii="Arial" w:hAnsi="Arial" w:cs="Arial"/>
          <w:sz w:val="36"/>
          <w:szCs w:val="36"/>
          <w:lang w:val="es-419"/>
        </w:rPr>
      </w:pPr>
    </w:p>
    <w:p w14:paraId="47827A32" w14:textId="77777777" w:rsidR="001C613C" w:rsidRPr="00910158" w:rsidRDefault="000064C7" w:rsidP="001C613C">
      <w:pPr>
        <w:pStyle w:val="Heading3"/>
        <w:spacing w:before="0" w:line="240" w:lineRule="auto"/>
        <w:rPr>
          <w:rFonts w:ascii="Arial" w:hAnsi="Arial" w:cs="Arial"/>
          <w:b/>
          <w:color w:val="auto"/>
          <w:sz w:val="36"/>
          <w:szCs w:val="36"/>
          <w:lang w:val="es-419"/>
        </w:rPr>
      </w:pPr>
      <w:r w:rsidRPr="001C613C">
        <w:rPr>
          <w:rFonts w:ascii="Arial" w:hAnsi="Arial" w:cs="Arial"/>
          <w:b/>
          <w:color w:val="auto"/>
          <w:sz w:val="36"/>
          <w:szCs w:val="36"/>
          <w:lang w:val="es"/>
        </w:rPr>
        <w:t>Una historia de orgullo</w:t>
      </w:r>
    </w:p>
    <w:p w14:paraId="739699AA"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Una d</w:t>
      </w:r>
      <w:r w:rsidRPr="001C613C">
        <w:rPr>
          <w:rFonts w:ascii="Arial" w:hAnsi="Arial" w:cs="Arial"/>
          <w:sz w:val="36"/>
          <w:szCs w:val="36"/>
          <w:lang w:val="es"/>
        </w:rPr>
        <w:t>e las cosas más interesantes que aprendí de Bill y Tom no fue sobre tecnología, sino sobre historia. Descubrí que pertenecíamos a una larga estirpe de científicos, ingenieros e inventores ciegos. Desde la física hasta la biología, pasando por el telégrafo,</w:t>
      </w:r>
      <w:r w:rsidRPr="001C613C">
        <w:rPr>
          <w:rFonts w:ascii="Arial" w:hAnsi="Arial" w:cs="Arial"/>
          <w:sz w:val="36"/>
          <w:szCs w:val="36"/>
          <w:lang w:val="es"/>
        </w:rPr>
        <w:t xml:space="preserve"> la radio, la grabación o la informática, las personas ciegas han realizado importantes contribuciones a la ciencia, la tecnología y la accesibilidad durante siglos. Mucho antes de que nadie oyera hablar de los materiales didácticos accesibles, las persona</w:t>
      </w:r>
      <w:r w:rsidRPr="001C613C">
        <w:rPr>
          <w:rFonts w:ascii="Arial" w:hAnsi="Arial" w:cs="Arial"/>
          <w:sz w:val="36"/>
          <w:szCs w:val="36"/>
          <w:lang w:val="es"/>
        </w:rPr>
        <w:t xml:space="preserve">s ciegas decididas encontraron formas de acceder </w:t>
      </w:r>
      <w:r w:rsidRPr="001C613C">
        <w:rPr>
          <w:rFonts w:ascii="Arial" w:hAnsi="Arial" w:cs="Arial"/>
          <w:sz w:val="36"/>
          <w:szCs w:val="36"/>
          <w:lang w:val="es"/>
        </w:rPr>
        <w:lastRenderedPageBreak/>
        <w:t>a la información que necesitaban para perseguir sus intereses y hacer contribuciones significativas.</w:t>
      </w:r>
    </w:p>
    <w:p w14:paraId="7392163A" w14:textId="77777777" w:rsidR="001C613C" w:rsidRPr="00910158" w:rsidRDefault="001C613C" w:rsidP="001C613C">
      <w:pPr>
        <w:spacing w:line="240" w:lineRule="auto"/>
        <w:rPr>
          <w:rFonts w:ascii="Arial" w:hAnsi="Arial" w:cs="Arial"/>
          <w:sz w:val="36"/>
          <w:szCs w:val="36"/>
          <w:lang w:val="es-419"/>
        </w:rPr>
      </w:pPr>
    </w:p>
    <w:p w14:paraId="466B987F"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Las personas ciegas también tienen una historia de intercambio de información y de apoyo profesional a tr</w:t>
      </w:r>
      <w:r w:rsidRPr="001C613C">
        <w:rPr>
          <w:rFonts w:ascii="Arial" w:hAnsi="Arial" w:cs="Arial"/>
          <w:sz w:val="36"/>
          <w:szCs w:val="36"/>
          <w:lang w:val="es"/>
        </w:rPr>
        <w:t>avés de gremios, sociedades y aprendizajes. Antes de que existiera el movimiento de fabricantes, las personas ciegas utilizaban su ingenio para inventar y construir las herramientas y sistemas que necesitaban para acceder a la información. Al fin y al cabo</w:t>
      </w:r>
      <w:r w:rsidRPr="001C613C">
        <w:rPr>
          <w:rFonts w:ascii="Arial" w:hAnsi="Arial" w:cs="Arial"/>
          <w:sz w:val="36"/>
          <w:szCs w:val="36"/>
          <w:lang w:val="es"/>
        </w:rPr>
        <w:t>, ¿qué era Louis Braille, sino un fabricante ciego pionero? Con el auge de los sistemas de escritura accesibles a finales del siglo XIX y principios del XX, el intercambio de información entre personas ciegas fue cada vez mayor en nuestras propias publicac</w:t>
      </w:r>
      <w:r w:rsidRPr="001C613C">
        <w:rPr>
          <w:rFonts w:ascii="Arial" w:hAnsi="Arial" w:cs="Arial"/>
          <w:sz w:val="36"/>
          <w:szCs w:val="36"/>
          <w:lang w:val="es"/>
        </w:rPr>
        <w:t>iones accesibles. El Archivo Técnico Smith-Kettlewell fue un ejemplo asombroso de apoyo mutuo, resolviendo los retos de acceso a la tecnología sobre la base de un profundo conocimiento de la electrónica y de nuestras necesidades únicas como personas ciegas</w:t>
      </w:r>
      <w:r w:rsidRPr="001C613C">
        <w:rPr>
          <w:rFonts w:ascii="Arial" w:hAnsi="Arial" w:cs="Arial"/>
          <w:sz w:val="36"/>
          <w:szCs w:val="36"/>
          <w:lang w:val="es"/>
        </w:rPr>
        <w:t>.</w:t>
      </w:r>
    </w:p>
    <w:p w14:paraId="28C6097E" w14:textId="77777777" w:rsidR="001C613C" w:rsidRPr="00910158" w:rsidRDefault="001C613C" w:rsidP="001C613C">
      <w:pPr>
        <w:spacing w:line="240" w:lineRule="auto"/>
        <w:rPr>
          <w:rFonts w:ascii="Arial" w:hAnsi="Arial" w:cs="Arial"/>
          <w:sz w:val="36"/>
          <w:szCs w:val="36"/>
          <w:lang w:val="es-419"/>
        </w:rPr>
      </w:pPr>
    </w:p>
    <w:p w14:paraId="5066F9F1"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 xml:space="preserve">La revista de Bill </w:t>
      </w:r>
      <w:proofErr w:type="spellStart"/>
      <w:r w:rsidRPr="001C613C">
        <w:rPr>
          <w:rFonts w:ascii="Arial" w:hAnsi="Arial" w:cs="Arial"/>
          <w:sz w:val="36"/>
          <w:szCs w:val="36"/>
          <w:lang w:val="es"/>
        </w:rPr>
        <w:t>Gerrey</w:t>
      </w:r>
      <w:proofErr w:type="spellEnd"/>
      <w:r w:rsidRPr="001C613C">
        <w:rPr>
          <w:rFonts w:ascii="Arial" w:hAnsi="Arial" w:cs="Arial"/>
          <w:sz w:val="36"/>
          <w:szCs w:val="36"/>
          <w:lang w:val="es"/>
        </w:rPr>
        <w:t xml:space="preserve"> no fue la primera. En los años 50 y 60, </w:t>
      </w:r>
      <w:r w:rsidRPr="001C613C">
        <w:rPr>
          <w:rFonts w:ascii="Arial" w:hAnsi="Arial" w:cs="Arial"/>
          <w:i/>
          <w:iCs/>
          <w:sz w:val="36"/>
          <w:szCs w:val="36"/>
          <w:lang w:val="es"/>
        </w:rPr>
        <w:t>The Braille Technical Press,</w:t>
      </w:r>
      <w:r w:rsidRPr="001C613C">
        <w:rPr>
          <w:rFonts w:ascii="Arial" w:hAnsi="Arial" w:cs="Arial"/>
          <w:sz w:val="36"/>
          <w:szCs w:val="36"/>
          <w:lang w:val="es"/>
        </w:rPr>
        <w:t xml:space="preserve"> publicada por Robert Gunderson en el Instituto para Ciegos de Nueva York, llegó a suscribir a cientos de radioaficionados ciegos en todo el mundo. La radioafi</w:t>
      </w:r>
      <w:r w:rsidRPr="001C613C">
        <w:rPr>
          <w:rFonts w:ascii="Arial" w:hAnsi="Arial" w:cs="Arial"/>
          <w:sz w:val="36"/>
          <w:szCs w:val="36"/>
          <w:lang w:val="es"/>
        </w:rPr>
        <w:t xml:space="preserve">ción es un hobby que sigue siendo seguido de forma desproporcionada por las personas ciegas. La técnica de descripción de circuitos accesible, de la que fue pionera la revista de Gunderson, se originó con los radioaficionados que necesitaban </w:t>
      </w:r>
      <w:r w:rsidRPr="001C613C">
        <w:rPr>
          <w:rFonts w:ascii="Arial" w:hAnsi="Arial" w:cs="Arial"/>
          <w:sz w:val="36"/>
          <w:szCs w:val="36"/>
          <w:lang w:val="es"/>
        </w:rPr>
        <w:lastRenderedPageBreak/>
        <w:t>utilizar el có</w:t>
      </w:r>
      <w:r w:rsidRPr="001C613C">
        <w:rPr>
          <w:rFonts w:ascii="Arial" w:hAnsi="Arial" w:cs="Arial"/>
          <w:sz w:val="36"/>
          <w:szCs w:val="36"/>
          <w:lang w:val="es"/>
        </w:rPr>
        <w:t>digo Morse para comunicar los diseños de los circuitos por aire.</w:t>
      </w:r>
    </w:p>
    <w:p w14:paraId="198F8438" w14:textId="77777777" w:rsidR="001C613C" w:rsidRPr="00910158" w:rsidRDefault="001C613C" w:rsidP="001C613C">
      <w:pPr>
        <w:spacing w:line="240" w:lineRule="auto"/>
        <w:rPr>
          <w:rFonts w:ascii="Arial" w:hAnsi="Arial" w:cs="Arial"/>
          <w:sz w:val="36"/>
          <w:szCs w:val="36"/>
          <w:lang w:val="es-419"/>
        </w:rPr>
      </w:pPr>
    </w:p>
    <w:p w14:paraId="31D020E0"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 xml:space="preserve">Lamento no haber encontrado estas comunidades de ciegos hasta que llegué a la edad adulta. Cuando pienso en todo el tiempo que pasé luchando con la documentación impresa de los proyectos de Heathkit, desearía haber conocido a Bill Gerrey, </w:t>
      </w:r>
      <w:r w:rsidRPr="001C613C">
        <w:rPr>
          <w:rFonts w:ascii="Arial" w:hAnsi="Arial" w:cs="Arial"/>
          <w:i/>
          <w:iCs/>
          <w:sz w:val="36"/>
          <w:szCs w:val="36"/>
          <w:lang w:val="es"/>
        </w:rPr>
        <w:t>The Technical Fil</w:t>
      </w:r>
      <w:r w:rsidRPr="001C613C">
        <w:rPr>
          <w:rFonts w:ascii="Arial" w:hAnsi="Arial" w:cs="Arial"/>
          <w:i/>
          <w:iCs/>
          <w:sz w:val="36"/>
          <w:szCs w:val="36"/>
          <w:lang w:val="es"/>
        </w:rPr>
        <w:t>e</w:t>
      </w:r>
      <w:r w:rsidRPr="001C613C">
        <w:rPr>
          <w:rFonts w:ascii="Arial" w:hAnsi="Arial" w:cs="Arial"/>
          <w:sz w:val="36"/>
          <w:szCs w:val="36"/>
          <w:lang w:val="es"/>
        </w:rPr>
        <w:t xml:space="preserve"> y las descripciones de los circuitos. Crecí en una época anterior a la World Wide Web y a Google. Encontrar recursos oscuros requería una correspondencia dedicada por correo postal, cadenas de llamadas telefónicas infructuosas y la suerte de hacer la pre</w:t>
      </w:r>
      <w:r w:rsidRPr="001C613C">
        <w:rPr>
          <w:rFonts w:ascii="Arial" w:hAnsi="Arial" w:cs="Arial"/>
          <w:sz w:val="36"/>
          <w:szCs w:val="36"/>
          <w:lang w:val="es"/>
        </w:rPr>
        <w:t>gunta correcta al conocido adecuado en el momento oportuno. La información se filtraba perezosamente, llegando a algunos lugares y no a otros, en lugar de fluir libremente por todas partes por igual y a la vez. Al igual que en el mundo de los videntes, las</w:t>
      </w:r>
      <w:r w:rsidRPr="001C613C">
        <w:rPr>
          <w:rFonts w:ascii="Arial" w:hAnsi="Arial" w:cs="Arial"/>
          <w:sz w:val="36"/>
          <w:szCs w:val="36"/>
          <w:lang w:val="es"/>
        </w:rPr>
        <w:t xml:space="preserve"> comunidades especializadas de ciegos han sustituido las publicaciones en papel por sitios web, blogs, listservs, grupos de Google, feeds de Twitter y podcasts. Hoy es infinitamente más fácil encontrarnos, intercambiar información y ofrecernos apoyo.</w:t>
      </w:r>
    </w:p>
    <w:p w14:paraId="188A04A0" w14:textId="77777777" w:rsidR="001C613C" w:rsidRPr="00910158" w:rsidRDefault="001C613C" w:rsidP="001C613C">
      <w:pPr>
        <w:spacing w:line="240" w:lineRule="auto"/>
        <w:rPr>
          <w:rFonts w:ascii="Arial" w:hAnsi="Arial" w:cs="Arial"/>
          <w:sz w:val="36"/>
          <w:szCs w:val="36"/>
          <w:lang w:val="es-419"/>
        </w:rPr>
      </w:pPr>
    </w:p>
    <w:p w14:paraId="01E01A09"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Al i</w:t>
      </w:r>
      <w:r w:rsidRPr="001C613C">
        <w:rPr>
          <w:rFonts w:ascii="Arial" w:hAnsi="Arial" w:cs="Arial"/>
          <w:sz w:val="36"/>
          <w:szCs w:val="36"/>
          <w:lang w:val="es"/>
        </w:rPr>
        <w:t>gual que nuestras herramientas de comunicación han evolucionado, también lo ha hecho la electrónica disponible para aficionados y profesionales. El movimiento moderno de fabricantes, con sus atractivas impresoras 3D, cortadoras láser y competiciones de rob</w:t>
      </w:r>
      <w:r w:rsidRPr="001C613C">
        <w:rPr>
          <w:rFonts w:ascii="Arial" w:hAnsi="Arial" w:cs="Arial"/>
          <w:sz w:val="36"/>
          <w:szCs w:val="36"/>
          <w:lang w:val="es"/>
        </w:rPr>
        <w:t xml:space="preserve">ótica de alto nivel, se beneficia de herramientas que habrían sido </w:t>
      </w:r>
      <w:r w:rsidRPr="001C613C">
        <w:rPr>
          <w:rFonts w:ascii="Arial" w:hAnsi="Arial" w:cs="Arial"/>
          <w:sz w:val="36"/>
          <w:szCs w:val="36"/>
          <w:lang w:val="es"/>
        </w:rPr>
        <w:lastRenderedPageBreak/>
        <w:t>inimaginables para mi yo de la infancia. Cuando era niño, construir electrónica significaba diseñar circuitos personalizados para cada propósito y soldar cada transistor y condensador a man</w:t>
      </w:r>
      <w:r w:rsidRPr="001C613C">
        <w:rPr>
          <w:rFonts w:ascii="Arial" w:hAnsi="Arial" w:cs="Arial"/>
          <w:sz w:val="36"/>
          <w:szCs w:val="36"/>
          <w:lang w:val="es"/>
        </w:rPr>
        <w:t>o. La miniaturización, la globalización y la fabricación moderna han revolucionado los circuitos integrados, poniendo a disposición del fabricante moderno componentes complejos, microprocesadores y sensores a muy bajo coste. Junto con la reducción de coste</w:t>
      </w:r>
      <w:r w:rsidRPr="001C613C">
        <w:rPr>
          <w:rFonts w:ascii="Arial" w:hAnsi="Arial" w:cs="Arial"/>
          <w:sz w:val="36"/>
          <w:szCs w:val="36"/>
          <w:lang w:val="es"/>
        </w:rPr>
        <w:t>s y el mayor acceso a las piezas, viene la facilidad de montaje. Utilizando solo un pequeño número de componentes disponibles en el mercado y un puñado de enchufes y cables estándar, ahora es posible construir dispositivos interactivos extremadamente sofis</w:t>
      </w:r>
      <w:r w:rsidRPr="001C613C">
        <w:rPr>
          <w:rFonts w:ascii="Arial" w:hAnsi="Arial" w:cs="Arial"/>
          <w:sz w:val="36"/>
          <w:szCs w:val="36"/>
          <w:lang w:val="es"/>
        </w:rPr>
        <w:t>ticados que utilizan técnicas como la visión por ordenador, el aprendizaje profundo y la conectividad a Internet para hacer maravillas de la automatización. Un fabricante de sexto grado con cuarenta dólares y unas horas para matar puede ahora construir dis</w:t>
      </w:r>
      <w:r w:rsidRPr="001C613C">
        <w:rPr>
          <w:rFonts w:ascii="Arial" w:hAnsi="Arial" w:cs="Arial"/>
          <w:sz w:val="36"/>
          <w:szCs w:val="36"/>
          <w:lang w:val="es"/>
        </w:rPr>
        <w:t>positivos que, en 1980, habrían requerido un equipo de profesionales, millones de dólares y años de esfuerzo dedicado.</w:t>
      </w:r>
    </w:p>
    <w:p w14:paraId="0D538FAF" w14:textId="77777777" w:rsidR="001C613C" w:rsidRPr="00910158" w:rsidRDefault="001C613C" w:rsidP="001C613C">
      <w:pPr>
        <w:spacing w:line="240" w:lineRule="auto"/>
        <w:rPr>
          <w:rFonts w:ascii="Arial" w:hAnsi="Arial" w:cs="Arial"/>
          <w:sz w:val="36"/>
          <w:szCs w:val="36"/>
          <w:lang w:val="es-419"/>
        </w:rPr>
      </w:pPr>
    </w:p>
    <w:p w14:paraId="59BBD9D5" w14:textId="77777777" w:rsidR="001C613C" w:rsidRPr="00910158" w:rsidRDefault="000064C7" w:rsidP="001C613C">
      <w:pPr>
        <w:pStyle w:val="Heading3"/>
        <w:spacing w:before="0" w:line="240" w:lineRule="auto"/>
        <w:rPr>
          <w:rFonts w:ascii="Arial" w:hAnsi="Arial" w:cs="Arial"/>
          <w:b/>
          <w:color w:val="auto"/>
          <w:sz w:val="36"/>
          <w:szCs w:val="36"/>
          <w:lang w:val="es-419"/>
        </w:rPr>
      </w:pPr>
      <w:r w:rsidRPr="001C613C">
        <w:rPr>
          <w:rFonts w:ascii="Arial" w:hAnsi="Arial" w:cs="Arial"/>
          <w:b/>
          <w:color w:val="auto"/>
          <w:sz w:val="36"/>
          <w:szCs w:val="36"/>
          <w:lang w:val="es"/>
        </w:rPr>
        <w:t>El proyecto Arduino para ciegos</w:t>
      </w:r>
    </w:p>
    <w:p w14:paraId="16A0A620"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Arduino es una de las plataformas de microprocesadores de código abierto más populares entre los aficion</w:t>
      </w:r>
      <w:r w:rsidRPr="001C613C">
        <w:rPr>
          <w:rFonts w:ascii="Arial" w:hAnsi="Arial" w:cs="Arial"/>
          <w:sz w:val="36"/>
          <w:szCs w:val="36"/>
          <w:lang w:val="es"/>
        </w:rPr>
        <w:t>ados a la robótica y los fabricantes digitales. Simplemente conectando esta pequeña y económica placa de circuitos a una serie de sensores y motores y dándole unas cuantas instrucciones de programación desde un PC, el fabricante ocasional puede construir r</w:t>
      </w:r>
      <w:r w:rsidRPr="001C613C">
        <w:rPr>
          <w:rFonts w:ascii="Arial" w:hAnsi="Arial" w:cs="Arial"/>
          <w:sz w:val="36"/>
          <w:szCs w:val="36"/>
          <w:lang w:val="es"/>
        </w:rPr>
        <w:t xml:space="preserve">obots de juguete, </w:t>
      </w:r>
      <w:r w:rsidRPr="001C613C">
        <w:rPr>
          <w:rFonts w:ascii="Arial" w:hAnsi="Arial" w:cs="Arial"/>
          <w:sz w:val="36"/>
          <w:szCs w:val="36"/>
          <w:lang w:val="es"/>
        </w:rPr>
        <w:lastRenderedPageBreak/>
        <w:t>drones, estaciones meteorológicas y mucho más. No sólo es posible construir dispositivos impresionantemente potentes con Arduino, sino que es extremadamente sencillo. Los estudiantes de primaria pueden utilizar Arduino casi con la misma f</w:t>
      </w:r>
      <w:r w:rsidRPr="001C613C">
        <w:rPr>
          <w:rFonts w:ascii="Arial" w:hAnsi="Arial" w:cs="Arial"/>
          <w:sz w:val="36"/>
          <w:szCs w:val="36"/>
          <w:lang w:val="es"/>
        </w:rPr>
        <w:t>acilidad que los adultos licenciados en ingeniería eléctrica. Se utiliza en prácticamente todas las clases y clubes de robótica destinados a aumentar el interés en STEM entre una población diversa de estudiantes en Estados Unidos. De hecho, se ha demostrad</w:t>
      </w:r>
      <w:r w:rsidRPr="001C613C">
        <w:rPr>
          <w:rFonts w:ascii="Arial" w:hAnsi="Arial" w:cs="Arial"/>
          <w:sz w:val="36"/>
          <w:szCs w:val="36"/>
          <w:lang w:val="es"/>
        </w:rPr>
        <w:t>o que la experiencia práctica con Arduino y otras plataformas electrónicas similares en espacios colaborativos de creación mejora los resultados relacionados con STEM para los estudiantes de grupos tradicionalmente subrepresentados en los campos técnicos.</w:t>
      </w:r>
    </w:p>
    <w:p w14:paraId="2C11D771" w14:textId="77777777" w:rsidR="001C613C" w:rsidRPr="00910158" w:rsidRDefault="001C613C" w:rsidP="001C613C">
      <w:pPr>
        <w:spacing w:line="240" w:lineRule="auto"/>
        <w:rPr>
          <w:rFonts w:ascii="Arial" w:hAnsi="Arial" w:cs="Arial"/>
          <w:sz w:val="36"/>
          <w:szCs w:val="36"/>
          <w:lang w:val="es-419"/>
        </w:rPr>
      </w:pPr>
    </w:p>
    <w:p w14:paraId="4382DE45"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 xml:space="preserve">Desgraciadamente, los niños ciegos aún no son frecuentes entre estos estudiantes. A pesar de décadas de avances tecnológicos y de una creciente concienciación sobre la diversidad y la accesibilidad, siguen existiendo barreras para que las personas ciegas </w:t>
      </w:r>
      <w:r w:rsidRPr="001C613C">
        <w:rPr>
          <w:rFonts w:ascii="Arial" w:hAnsi="Arial" w:cs="Arial"/>
          <w:sz w:val="36"/>
          <w:szCs w:val="36"/>
          <w:lang w:val="es"/>
        </w:rPr>
        <w:t>trabajen con Arduino y la electrónica, y las personas ciegas aún no forman parte intrínseca del movimiento de fabricantes. El entorno de desarrollo de Arduino es difícil, aunque no imposible, de utilizar con un lector de pantalla. Además, las instrucciones</w:t>
      </w:r>
      <w:r w:rsidRPr="001C613C">
        <w:rPr>
          <w:rFonts w:ascii="Arial" w:hAnsi="Arial" w:cs="Arial"/>
          <w:sz w:val="36"/>
          <w:szCs w:val="36"/>
          <w:lang w:val="es"/>
        </w:rPr>
        <w:t xml:space="preserve"> basadas en la web para la gran mayoría de los proyectos de Arduino publicados por fabricantes videntes de todo el mundo hacen un uso intensivo de imágenes no descritas del cableado del proyecto, muy parecido a la documentación inaccesible de </w:t>
      </w:r>
      <w:r w:rsidRPr="001C613C">
        <w:rPr>
          <w:rFonts w:ascii="Arial" w:hAnsi="Arial" w:cs="Arial"/>
          <w:sz w:val="36"/>
          <w:szCs w:val="36"/>
          <w:lang w:val="es"/>
        </w:rPr>
        <w:lastRenderedPageBreak/>
        <w:t>los kits de e</w:t>
      </w:r>
      <w:r w:rsidRPr="001C613C">
        <w:rPr>
          <w:rFonts w:ascii="Arial" w:hAnsi="Arial" w:cs="Arial"/>
          <w:sz w:val="36"/>
          <w:szCs w:val="36"/>
          <w:lang w:val="es"/>
        </w:rPr>
        <w:t>lectrónica de mi juventud. Por suerte, el cableado a menudo puede deducirse de la lectura del software que controla el proyecto Arduino.</w:t>
      </w:r>
    </w:p>
    <w:p w14:paraId="0E95DD34" w14:textId="77777777" w:rsidR="001C613C" w:rsidRPr="00910158" w:rsidRDefault="001C613C" w:rsidP="001C613C">
      <w:pPr>
        <w:spacing w:line="240" w:lineRule="auto"/>
        <w:rPr>
          <w:rFonts w:ascii="Arial" w:hAnsi="Arial" w:cs="Arial"/>
          <w:sz w:val="36"/>
          <w:szCs w:val="36"/>
          <w:lang w:val="es-419"/>
        </w:rPr>
      </w:pPr>
    </w:p>
    <w:p w14:paraId="2653C917"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 xml:space="preserve">La mayor barrera a la que se enfrentan los innovadores ciegos es la actitud de los profesores y entrenadores videntes </w:t>
      </w:r>
      <w:r w:rsidRPr="001C613C">
        <w:rPr>
          <w:rFonts w:ascii="Arial" w:hAnsi="Arial" w:cs="Arial"/>
          <w:sz w:val="36"/>
          <w:szCs w:val="36"/>
          <w:lang w:val="es"/>
        </w:rPr>
        <w:t>poco imaginativos, que a menudo asumen que la vista es necesaria para el cableado de los proyectos Arduino. Según mi experiencia, el cableado no es más difícil para los ciegos que para los videntes. No es que las personas ciegas no puedan utilizar Arduino:</w:t>
      </w:r>
      <w:r w:rsidRPr="001C613C">
        <w:rPr>
          <w:rFonts w:ascii="Arial" w:hAnsi="Arial" w:cs="Arial"/>
          <w:sz w:val="36"/>
          <w:szCs w:val="36"/>
          <w:lang w:val="es"/>
        </w:rPr>
        <w:t xml:space="preserve"> definitivamente pueden hacerlo. Más bien, es necesario proporcionar tutoriales y planes de clase adaptables, así como herramientas de programación y documentación de proyectos que sean accesibles para los fabricantes ciegos. Las personas ciegas pueden usa</w:t>
      </w:r>
      <w:r w:rsidRPr="001C613C">
        <w:rPr>
          <w:rFonts w:ascii="Arial" w:hAnsi="Arial" w:cs="Arial"/>
          <w:sz w:val="36"/>
          <w:szCs w:val="36"/>
          <w:lang w:val="es"/>
        </w:rPr>
        <w:t xml:space="preserve">r Arduino. Sin embargo, sin apoyo, es poco probable que los padres videntes y los entrenadores de robótica encuentren la combinación adecuada de herramientas y soluciones para ayudar a los jóvenes invidentes a convertirse en desarrolladores independientes </w:t>
      </w:r>
      <w:r w:rsidRPr="001C613C">
        <w:rPr>
          <w:rFonts w:ascii="Arial" w:hAnsi="Arial" w:cs="Arial"/>
          <w:sz w:val="36"/>
          <w:szCs w:val="36"/>
          <w:lang w:val="es"/>
        </w:rPr>
        <w:t>de Arduino.</w:t>
      </w:r>
    </w:p>
    <w:p w14:paraId="77564FD8" w14:textId="77777777" w:rsidR="001C613C" w:rsidRPr="00910158" w:rsidRDefault="001C613C" w:rsidP="001C613C">
      <w:pPr>
        <w:spacing w:line="240" w:lineRule="auto"/>
        <w:rPr>
          <w:rFonts w:ascii="Arial" w:hAnsi="Arial" w:cs="Arial"/>
          <w:sz w:val="36"/>
          <w:szCs w:val="36"/>
          <w:lang w:val="es-419"/>
        </w:rPr>
      </w:pPr>
    </w:p>
    <w:p w14:paraId="4541FF2A"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En respuesta a esta necesidad, algunos colegas y yo hemos creado el Proyecto Arduino para Ciegos. El proyecto es un esfuerzo de base apoyado por Smith-Kettlewell y el San Francisco Lighthouse for the Blind, dos organizaciones con un largo hist</w:t>
      </w:r>
      <w:r w:rsidRPr="001C613C">
        <w:rPr>
          <w:rFonts w:ascii="Arial" w:hAnsi="Arial" w:cs="Arial"/>
          <w:sz w:val="36"/>
          <w:szCs w:val="36"/>
          <w:lang w:val="es"/>
        </w:rPr>
        <w:t xml:space="preserve">orial de apoyo a las personas ciegas en carreras STEM. El Proyecto Arduino para Ciegos es una nueva comunidad de creadores </w:t>
      </w:r>
      <w:r w:rsidRPr="001C613C">
        <w:rPr>
          <w:rFonts w:ascii="Arial" w:hAnsi="Arial" w:cs="Arial"/>
          <w:sz w:val="36"/>
          <w:szCs w:val="36"/>
          <w:lang w:val="es"/>
        </w:rPr>
        <w:lastRenderedPageBreak/>
        <w:t>ciegos y videntes cuya misión es recopilar y redactar documentación y otros recursos, para ayudar a los niños y adultos ciegos a bene</w:t>
      </w:r>
      <w:r w:rsidRPr="001C613C">
        <w:rPr>
          <w:rFonts w:ascii="Arial" w:hAnsi="Arial" w:cs="Arial"/>
          <w:sz w:val="36"/>
          <w:szCs w:val="36"/>
          <w:lang w:val="es"/>
        </w:rPr>
        <w:t>ficiarse de la cultura de fabricación práctica de electrónica fácil y divertida. Queremos que los niños ciegos se unan a los equipos de robótica y pasen el rato en los espacios para creadores. Queremos que aprendan a construir, a codificar y a innovar, y q</w:t>
      </w:r>
      <w:r w:rsidRPr="001C613C">
        <w:rPr>
          <w:rFonts w:ascii="Arial" w:hAnsi="Arial" w:cs="Arial"/>
          <w:sz w:val="36"/>
          <w:szCs w:val="36"/>
          <w:lang w:val="es"/>
        </w:rPr>
        <w:t>ue encuentren fascinación y satisfacción en las carreras de STEM y en las profesiones lucrativas que se basan en esos fundamentos.</w:t>
      </w:r>
    </w:p>
    <w:p w14:paraId="0FE6C51A" w14:textId="77777777" w:rsidR="001C613C" w:rsidRPr="00910158" w:rsidRDefault="001C613C" w:rsidP="001C613C">
      <w:pPr>
        <w:spacing w:line="240" w:lineRule="auto"/>
        <w:rPr>
          <w:rFonts w:ascii="Arial" w:hAnsi="Arial" w:cs="Arial"/>
          <w:sz w:val="36"/>
          <w:szCs w:val="36"/>
          <w:lang w:val="es-419"/>
        </w:rPr>
      </w:pPr>
    </w:p>
    <w:p w14:paraId="23243DEE"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El proyecto Arduino para ciegos se apoya en los hombros de gigantes ciegos como Bill Gerrey y Robert Gunderson, utilizando los medios de comunicación modernos para publicar información sobre herramientas y técnicas mediante las cuales los fabricantes ciego</w:t>
      </w:r>
      <w:r w:rsidRPr="001C613C">
        <w:rPr>
          <w:rFonts w:ascii="Arial" w:hAnsi="Arial" w:cs="Arial"/>
          <w:sz w:val="36"/>
          <w:szCs w:val="36"/>
          <w:lang w:val="es"/>
        </w:rPr>
        <w:t xml:space="preserve">s pueden acceder a Arduino y a su documentación. Esta evolución natural de las anteriores publicaciones de instrucciones para ciegos, como </w:t>
      </w:r>
      <w:r w:rsidRPr="001C613C">
        <w:rPr>
          <w:rFonts w:ascii="Arial" w:hAnsi="Arial" w:cs="Arial"/>
          <w:i/>
          <w:iCs/>
          <w:sz w:val="36"/>
          <w:szCs w:val="36"/>
          <w:lang w:val="es"/>
        </w:rPr>
        <w:t>The Technical File</w:t>
      </w:r>
      <w:r w:rsidRPr="001C613C">
        <w:rPr>
          <w:rFonts w:ascii="Arial" w:hAnsi="Arial" w:cs="Arial"/>
          <w:sz w:val="36"/>
          <w:szCs w:val="36"/>
          <w:lang w:val="es"/>
        </w:rPr>
        <w:t xml:space="preserve"> y </w:t>
      </w:r>
      <w:r w:rsidRPr="001C613C">
        <w:rPr>
          <w:rFonts w:ascii="Arial" w:hAnsi="Arial" w:cs="Arial"/>
          <w:i/>
          <w:iCs/>
          <w:sz w:val="36"/>
          <w:szCs w:val="36"/>
          <w:lang w:val="es"/>
        </w:rPr>
        <w:t>The Braille Technical Press</w:t>
      </w:r>
      <w:r w:rsidRPr="001C613C">
        <w:rPr>
          <w:rFonts w:ascii="Arial" w:hAnsi="Arial" w:cs="Arial"/>
          <w:sz w:val="36"/>
          <w:szCs w:val="36"/>
          <w:lang w:val="es"/>
        </w:rPr>
        <w:t>, ayuda a los fabricantes invidentes a construir gadgets interesantes</w:t>
      </w:r>
      <w:r w:rsidRPr="001C613C">
        <w:rPr>
          <w:rFonts w:ascii="Arial" w:hAnsi="Arial" w:cs="Arial"/>
          <w:sz w:val="36"/>
          <w:szCs w:val="36"/>
          <w:lang w:val="es"/>
        </w:rPr>
        <w:t>. Ayuda a involucrar a las personas ciegas con la energía y la creatividad del movimiento de fabricantes en general.</w:t>
      </w:r>
    </w:p>
    <w:p w14:paraId="406891E0" w14:textId="77777777" w:rsidR="001C613C" w:rsidRPr="00910158" w:rsidRDefault="001C613C" w:rsidP="001C613C">
      <w:pPr>
        <w:spacing w:line="240" w:lineRule="auto"/>
        <w:rPr>
          <w:rFonts w:ascii="Arial" w:hAnsi="Arial" w:cs="Arial"/>
          <w:sz w:val="36"/>
          <w:szCs w:val="36"/>
          <w:lang w:val="es-419"/>
        </w:rPr>
      </w:pPr>
    </w:p>
    <w:p w14:paraId="06B123FB"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El Proyecto Arduino para Ciegos también pretende documentar, con una descripción verbal a la vieja usanza, una serie de proyectos que podr</w:t>
      </w:r>
      <w:r w:rsidRPr="001C613C">
        <w:rPr>
          <w:rFonts w:ascii="Arial" w:hAnsi="Arial" w:cs="Arial"/>
          <w:sz w:val="36"/>
          <w:szCs w:val="36"/>
          <w:lang w:val="es"/>
        </w:rPr>
        <w:t xml:space="preserve">ían ser de especial interés para los fabricantes ciegos. Al igual que Gerrey y Gunderson, queremos diseñar y publicar equipos de </w:t>
      </w:r>
      <w:r w:rsidRPr="001C613C">
        <w:rPr>
          <w:rFonts w:ascii="Arial" w:hAnsi="Arial" w:cs="Arial"/>
          <w:sz w:val="36"/>
          <w:szCs w:val="36"/>
          <w:lang w:val="es"/>
        </w:rPr>
        <w:lastRenderedPageBreak/>
        <w:t>prueba accesibles, equipos que se beneficien de la plataforma Arduino, más sencilla y flexible. Por ejemplo, utilizar Arduino p</w:t>
      </w:r>
      <w:r w:rsidRPr="001C613C">
        <w:rPr>
          <w:rFonts w:ascii="Arial" w:hAnsi="Arial" w:cs="Arial"/>
          <w:sz w:val="36"/>
          <w:szCs w:val="36"/>
          <w:lang w:val="es"/>
        </w:rPr>
        <w:t xml:space="preserve">ara construir un voltímetro parlante sería mucho más sencillo que seguir las instrucciones publicadas por Bill Gerrey en </w:t>
      </w:r>
      <w:r w:rsidRPr="001C613C">
        <w:rPr>
          <w:rFonts w:ascii="Arial" w:hAnsi="Arial" w:cs="Arial"/>
          <w:i/>
          <w:iCs/>
          <w:sz w:val="36"/>
          <w:szCs w:val="36"/>
          <w:lang w:val="es"/>
        </w:rPr>
        <w:t>The Technical File</w:t>
      </w:r>
      <w:r w:rsidRPr="001C613C">
        <w:rPr>
          <w:rFonts w:ascii="Arial" w:hAnsi="Arial" w:cs="Arial"/>
          <w:sz w:val="36"/>
          <w:szCs w:val="36"/>
          <w:lang w:val="es"/>
        </w:rPr>
        <w:t xml:space="preserve"> hace treinta años. Del mismo modo, sería relativamente sencillo publicar diseños accesibles de balanzas, termómetros</w:t>
      </w:r>
      <w:r w:rsidRPr="001C613C">
        <w:rPr>
          <w:rFonts w:ascii="Arial" w:hAnsi="Arial" w:cs="Arial"/>
          <w:sz w:val="36"/>
          <w:szCs w:val="36"/>
          <w:lang w:val="es"/>
        </w:rPr>
        <w:t>, barómetros, detectores de obstáculos, grabadores de braille y muchos otros dispositivos que son prohibitivos o no están disponibles comercialmente. Queremos que los ciegos puedan construir las cosas que necesitan para hacer las cosas que quieren hacer.</w:t>
      </w:r>
    </w:p>
    <w:p w14:paraId="54BE1359" w14:textId="77777777" w:rsidR="001C613C" w:rsidRPr="00910158" w:rsidRDefault="001C613C" w:rsidP="001C613C">
      <w:pPr>
        <w:spacing w:line="240" w:lineRule="auto"/>
        <w:rPr>
          <w:rFonts w:ascii="Arial" w:hAnsi="Arial" w:cs="Arial"/>
          <w:sz w:val="36"/>
          <w:szCs w:val="36"/>
          <w:lang w:val="es-419"/>
        </w:rPr>
      </w:pPr>
    </w:p>
    <w:p w14:paraId="1AF91BE5"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Las estrategias que mis padres emplearon para apoyar y reforzar mis habilidades son idénticas a las que subyacen en el movimiento de fabricantes en su búsqueda de la creatividad y el aprendizaje práctico colaborativo. Con el acceso a los recursos adecuados</w:t>
      </w:r>
      <w:r w:rsidRPr="001C613C">
        <w:rPr>
          <w:rFonts w:ascii="Arial" w:hAnsi="Arial" w:cs="Arial"/>
          <w:sz w:val="36"/>
          <w:szCs w:val="36"/>
          <w:lang w:val="es"/>
        </w:rPr>
        <w:t>, las estrategias que construyen las bases de STEM para los diversos niños videntes de nuestra nación nutrirán el aprendizaje de STEM también para los niños ciegos. Los niños ciegos, animados por padres y profesores que les apoyan para que prueben, experim</w:t>
      </w:r>
      <w:r w:rsidRPr="001C613C">
        <w:rPr>
          <w:rFonts w:ascii="Arial" w:hAnsi="Arial" w:cs="Arial"/>
          <w:sz w:val="36"/>
          <w:szCs w:val="36"/>
          <w:lang w:val="es"/>
        </w:rPr>
        <w:t>enten, construyan y, a veces, fracasen, tienen un papel vital que desempeñar en el movimiento general de los fabricantes.</w:t>
      </w:r>
    </w:p>
    <w:p w14:paraId="61AFDC82" w14:textId="77777777" w:rsidR="001C613C" w:rsidRPr="00910158" w:rsidRDefault="001C613C" w:rsidP="001C613C">
      <w:pPr>
        <w:spacing w:line="240" w:lineRule="auto"/>
        <w:rPr>
          <w:rFonts w:ascii="Arial" w:hAnsi="Arial" w:cs="Arial"/>
          <w:sz w:val="36"/>
          <w:szCs w:val="36"/>
          <w:lang w:val="es-419"/>
        </w:rPr>
      </w:pPr>
    </w:p>
    <w:p w14:paraId="32AB4989"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Las personas ciegas siempre han sido creadoras, adeptas a utilizar la tecnología a su alcance para resolver los problemas de accesibi</w:t>
      </w:r>
      <w:r w:rsidRPr="001C613C">
        <w:rPr>
          <w:rFonts w:ascii="Arial" w:hAnsi="Arial" w:cs="Arial"/>
          <w:sz w:val="36"/>
          <w:szCs w:val="36"/>
          <w:lang w:val="es"/>
        </w:rPr>
        <w:t xml:space="preserve">lidad a los que nos enfrentamos. </w:t>
      </w:r>
      <w:r w:rsidRPr="001C613C">
        <w:rPr>
          <w:rFonts w:ascii="Arial" w:hAnsi="Arial" w:cs="Arial"/>
          <w:sz w:val="36"/>
          <w:szCs w:val="36"/>
          <w:lang w:val="es"/>
        </w:rPr>
        <w:lastRenderedPageBreak/>
        <w:t>Desde los libros parlantes hasta el Optacon y el propio Braille, tenemos una larga historia de resolución creativa de problemas, con una dosis de ingenio y presunción al margen. Pero rara vez lo hacemos solos. Animados y ap</w:t>
      </w:r>
      <w:r w:rsidRPr="001C613C">
        <w:rPr>
          <w:rFonts w:ascii="Arial" w:hAnsi="Arial" w:cs="Arial"/>
          <w:sz w:val="36"/>
          <w:szCs w:val="36"/>
          <w:lang w:val="es"/>
        </w:rPr>
        <w:t>oyados por padres, profesores y mentores ciegos y videntes, sacamos fuerzas y confianza para triunfar de las comunidades que nos rodean, ayudándonos a elaborar estrategias para superar las barreras que inevitablemente aparecen en nuestro camino.</w:t>
      </w:r>
    </w:p>
    <w:p w14:paraId="7030CC3B" w14:textId="77777777" w:rsidR="001C613C" w:rsidRPr="00910158" w:rsidRDefault="001C613C" w:rsidP="001C613C">
      <w:pPr>
        <w:spacing w:line="240" w:lineRule="auto"/>
        <w:rPr>
          <w:rFonts w:ascii="Arial" w:hAnsi="Arial" w:cs="Arial"/>
          <w:sz w:val="36"/>
          <w:szCs w:val="36"/>
          <w:lang w:val="es-419"/>
        </w:rPr>
      </w:pPr>
    </w:p>
    <w:p w14:paraId="1B17EDDE" w14:textId="77777777" w:rsidR="001C613C" w:rsidRPr="00910158" w:rsidRDefault="000064C7" w:rsidP="001C613C">
      <w:pPr>
        <w:spacing w:line="240" w:lineRule="auto"/>
        <w:rPr>
          <w:rFonts w:ascii="Arial" w:hAnsi="Arial" w:cs="Arial"/>
          <w:sz w:val="36"/>
          <w:szCs w:val="36"/>
          <w:lang w:val="es-419"/>
        </w:rPr>
      </w:pPr>
      <w:r w:rsidRPr="001C613C">
        <w:rPr>
          <w:rFonts w:ascii="Arial" w:hAnsi="Arial" w:cs="Arial"/>
          <w:sz w:val="36"/>
          <w:szCs w:val="36"/>
          <w:lang w:val="es"/>
        </w:rPr>
        <w:t>El Proyec</w:t>
      </w:r>
      <w:r w:rsidRPr="001C613C">
        <w:rPr>
          <w:rFonts w:ascii="Arial" w:hAnsi="Arial" w:cs="Arial"/>
          <w:sz w:val="36"/>
          <w:szCs w:val="36"/>
          <w:lang w:val="es"/>
        </w:rPr>
        <w:t>to Arduino para Ciegos es precisamente una comunidad de este tipo, y está creciendo. El objetivo final no es quedarnos solos, construyendo cosas para ciegos con personas ciegas, sino unirnos a los creadores videntes en sus espacios de hacking y laboratorio</w:t>
      </w:r>
      <w:r w:rsidRPr="001C613C">
        <w:rPr>
          <w:rFonts w:ascii="Arial" w:hAnsi="Arial" w:cs="Arial"/>
          <w:sz w:val="36"/>
          <w:szCs w:val="36"/>
          <w:lang w:val="es"/>
        </w:rPr>
        <w:t>s de impresión 3D, e invitarlos también a nuestros espacios. No se puede exagerar el potencial de la fusión de una creciente comunidad de creadores ciegos con el movimiento general de fabricantes. El Proyecto Arduino para Ciegos es nuestro suave empujón en</w:t>
      </w:r>
      <w:r w:rsidRPr="001C613C">
        <w:rPr>
          <w:rFonts w:ascii="Arial" w:hAnsi="Arial" w:cs="Arial"/>
          <w:sz w:val="36"/>
          <w:szCs w:val="36"/>
          <w:lang w:val="es"/>
        </w:rPr>
        <w:t xml:space="preserve"> la dirección correcta: la integración de niños y adultos ciegos, inteligentes, creativos y con conocimientos de STEM en una comunidad general explosiva que utiliza una tecnología increíble de forma novedosa en beneficio de todos. ¿Quién no querría ser par</w:t>
      </w:r>
      <w:r w:rsidRPr="001C613C">
        <w:rPr>
          <w:rFonts w:ascii="Arial" w:hAnsi="Arial" w:cs="Arial"/>
          <w:sz w:val="36"/>
          <w:szCs w:val="36"/>
          <w:lang w:val="es"/>
        </w:rPr>
        <w:t>te de eso?</w:t>
      </w:r>
    </w:p>
    <w:p w14:paraId="000D3000" w14:textId="77777777" w:rsidR="001C613C" w:rsidRPr="00910158" w:rsidRDefault="001C613C" w:rsidP="001C613C">
      <w:pPr>
        <w:spacing w:line="240" w:lineRule="auto"/>
        <w:rPr>
          <w:rFonts w:ascii="Arial" w:hAnsi="Arial" w:cs="Arial"/>
          <w:sz w:val="36"/>
          <w:szCs w:val="36"/>
          <w:lang w:val="es-419"/>
        </w:rPr>
      </w:pPr>
    </w:p>
    <w:p w14:paraId="14F71504" w14:textId="77777777" w:rsidR="00621603" w:rsidRPr="00910158" w:rsidRDefault="000064C7" w:rsidP="001C613C">
      <w:pPr>
        <w:spacing w:line="240" w:lineRule="auto"/>
        <w:rPr>
          <w:rFonts w:ascii="Arial" w:hAnsi="Arial" w:cs="Arial"/>
          <w:sz w:val="36"/>
          <w:szCs w:val="36"/>
          <w:lang w:val="es-419"/>
        </w:rPr>
      </w:pPr>
      <w:hyperlink r:id="rId6" w:history="1">
        <w:r w:rsidRPr="00621603">
          <w:rPr>
            <w:rStyle w:val="Hyperlink"/>
            <w:rFonts w:ascii="Arial" w:hAnsi="Arial" w:cs="Arial"/>
            <w:color w:val="auto"/>
            <w:sz w:val="36"/>
            <w:szCs w:val="36"/>
            <w:lang w:val="es"/>
          </w:rPr>
          <w:t>https://nfb.org//sites/www.nfb.org/files/images/nfb/publications/fr/fr35/2/fr350205.htm</w:t>
        </w:r>
      </w:hyperlink>
      <w:r w:rsidRPr="00621603">
        <w:rPr>
          <w:rFonts w:ascii="Arial" w:hAnsi="Arial" w:cs="Arial"/>
          <w:sz w:val="36"/>
          <w:szCs w:val="36"/>
          <w:lang w:val="es"/>
        </w:rPr>
        <w:t xml:space="preserve"> </w:t>
      </w:r>
    </w:p>
    <w:sectPr w:rsidR="00621603" w:rsidRPr="009101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78F2" w14:textId="77777777" w:rsidR="000064C7" w:rsidRDefault="000064C7">
      <w:pPr>
        <w:spacing w:after="0" w:line="240" w:lineRule="auto"/>
      </w:pPr>
      <w:r>
        <w:separator/>
      </w:r>
    </w:p>
  </w:endnote>
  <w:endnote w:type="continuationSeparator" w:id="0">
    <w:p w14:paraId="233E66E1" w14:textId="77777777" w:rsidR="000064C7" w:rsidRDefault="0000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804892"/>
      <w:docPartObj>
        <w:docPartGallery w:val="Page Numbers (Bottom of Page)"/>
        <w:docPartUnique/>
      </w:docPartObj>
    </w:sdtPr>
    <w:sdtEndPr>
      <w:rPr>
        <w:rFonts w:ascii="Arial" w:hAnsi="Arial" w:cs="Arial"/>
        <w:noProof/>
        <w:sz w:val="36"/>
        <w:szCs w:val="36"/>
      </w:rPr>
    </w:sdtEndPr>
    <w:sdtContent>
      <w:p w14:paraId="1C079AB1" w14:textId="77777777" w:rsidR="001C613C" w:rsidRPr="001C613C" w:rsidRDefault="000064C7">
        <w:pPr>
          <w:pStyle w:val="Footer"/>
          <w:jc w:val="right"/>
          <w:rPr>
            <w:rFonts w:ascii="Arial" w:hAnsi="Arial" w:cs="Arial"/>
            <w:sz w:val="36"/>
            <w:szCs w:val="36"/>
          </w:rPr>
        </w:pPr>
        <w:r w:rsidRPr="001C613C">
          <w:rPr>
            <w:rFonts w:ascii="Arial" w:hAnsi="Arial" w:cs="Arial"/>
            <w:sz w:val="36"/>
            <w:szCs w:val="36"/>
          </w:rPr>
          <w:fldChar w:fldCharType="begin"/>
        </w:r>
        <w:r w:rsidRPr="001C613C">
          <w:rPr>
            <w:rFonts w:ascii="Arial" w:hAnsi="Arial" w:cs="Arial"/>
            <w:sz w:val="36"/>
            <w:szCs w:val="36"/>
          </w:rPr>
          <w:instrText xml:space="preserve"> PAGE   \* MERGEFORMAT </w:instrText>
        </w:r>
        <w:r w:rsidRPr="001C613C">
          <w:rPr>
            <w:rFonts w:ascii="Arial" w:hAnsi="Arial" w:cs="Arial"/>
            <w:sz w:val="36"/>
            <w:szCs w:val="36"/>
          </w:rPr>
          <w:fldChar w:fldCharType="separate"/>
        </w:r>
        <w:r w:rsidR="00621603">
          <w:rPr>
            <w:rFonts w:ascii="Arial" w:hAnsi="Arial" w:cs="Arial"/>
            <w:noProof/>
            <w:sz w:val="36"/>
            <w:szCs w:val="36"/>
          </w:rPr>
          <w:t>14</w:t>
        </w:r>
        <w:r w:rsidRPr="001C613C">
          <w:rPr>
            <w:rFonts w:ascii="Arial" w:hAnsi="Arial" w:cs="Arial"/>
            <w:noProof/>
            <w:sz w:val="36"/>
            <w:szCs w:val="36"/>
          </w:rPr>
          <w:fldChar w:fldCharType="end"/>
        </w:r>
      </w:p>
    </w:sdtContent>
  </w:sdt>
  <w:p w14:paraId="6AC6391D" w14:textId="77777777" w:rsidR="001C613C" w:rsidRDefault="001C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B5BC" w14:textId="77777777" w:rsidR="000064C7" w:rsidRDefault="000064C7">
      <w:pPr>
        <w:spacing w:after="0" w:line="240" w:lineRule="auto"/>
      </w:pPr>
      <w:r>
        <w:separator/>
      </w:r>
    </w:p>
  </w:footnote>
  <w:footnote w:type="continuationSeparator" w:id="0">
    <w:p w14:paraId="392485EB" w14:textId="77777777" w:rsidR="000064C7" w:rsidRDefault="000064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3C"/>
    <w:rsid w:val="000064C7"/>
    <w:rsid w:val="001C613C"/>
    <w:rsid w:val="00621603"/>
    <w:rsid w:val="00910158"/>
    <w:rsid w:val="00C4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DCD8"/>
  <w15:chartTrackingRefBased/>
  <w15:docId w15:val="{BBCD9338-AE63-4549-B683-D3CDA792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61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61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13C"/>
  </w:style>
  <w:style w:type="paragraph" w:styleId="Footer">
    <w:name w:val="footer"/>
    <w:basedOn w:val="Normal"/>
    <w:link w:val="FooterChar"/>
    <w:uiPriority w:val="99"/>
    <w:unhideWhenUsed/>
    <w:rsid w:val="001C6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13C"/>
  </w:style>
  <w:style w:type="character" w:customStyle="1" w:styleId="Heading1Char">
    <w:name w:val="Heading 1 Char"/>
    <w:basedOn w:val="DefaultParagraphFont"/>
    <w:link w:val="Heading1"/>
    <w:uiPriority w:val="9"/>
    <w:rsid w:val="001C61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613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613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21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sites/www.nfb.org/files/images/nfb/publications/fr/fr35/2/fr350205.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Tranaslation Service https://www.thespanishgroup.org</dc:creator>
  <cp:lastModifiedBy>Comment</cp:lastModifiedBy>
  <cp:revision>2</cp:revision>
  <dcterms:created xsi:type="dcterms:W3CDTF">2021-06-29T04:06:00Z</dcterms:created>
  <dcterms:modified xsi:type="dcterms:W3CDTF">2021-06-29T04:06:00Z</dcterms:modified>
</cp:coreProperties>
</file>